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4A5" w:rsidRDefault="002744A5">
      <w:pPr>
        <w:spacing w:after="0" w:line="240" w:lineRule="auto"/>
        <w:rPr>
          <w:rFonts w:ascii="Arial" w:hAnsi="Arial" w:cs="Arial"/>
          <w:b/>
          <w:sz w:val="16"/>
          <w:szCs w:val="16"/>
        </w:rPr>
      </w:pPr>
    </w:p>
    <w:p w:rsidR="002744A5" w:rsidRDefault="005875F6">
      <w:pPr>
        <w:spacing w:after="0" w:line="240" w:lineRule="auto"/>
        <w:jc w:val="center"/>
        <w:rPr>
          <w:rFonts w:ascii="Arial" w:hAnsi="Arial" w:cs="Arial"/>
          <w:b/>
          <w:sz w:val="16"/>
          <w:szCs w:val="16"/>
        </w:rPr>
      </w:pPr>
      <w:r>
        <w:rPr>
          <w:rFonts w:ascii="Arial" w:hAnsi="Arial" w:cs="Arial"/>
          <w:b/>
          <w:sz w:val="16"/>
          <w:szCs w:val="16"/>
        </w:rPr>
        <w:t>Service Public Fédéral FINANCES</w:t>
      </w:r>
    </w:p>
    <w:p w:rsidR="002744A5" w:rsidRDefault="002744A5">
      <w:pPr>
        <w:spacing w:after="0" w:line="240" w:lineRule="auto"/>
        <w:rPr>
          <w:rFonts w:ascii="Arial" w:hAnsi="Arial" w:cs="Arial"/>
          <w:sz w:val="16"/>
          <w:szCs w:val="16"/>
        </w:rPr>
      </w:pPr>
    </w:p>
    <w:p w:rsidR="002744A5" w:rsidRDefault="005875F6">
      <w:pPr>
        <w:spacing w:after="0" w:line="240" w:lineRule="auto"/>
        <w:jc w:val="center"/>
        <w:rPr>
          <w:rFonts w:ascii="Arial" w:hAnsi="Arial" w:cs="Arial"/>
          <w:b/>
          <w:sz w:val="16"/>
          <w:szCs w:val="16"/>
        </w:rPr>
      </w:pPr>
      <w:r>
        <w:rPr>
          <w:rFonts w:ascii="Arial" w:hAnsi="Arial" w:cs="Arial"/>
          <w:b/>
          <w:sz w:val="16"/>
          <w:szCs w:val="16"/>
        </w:rPr>
        <w:t>Formulaire relatif à l’application de la dispense de versement de précompte professionnel dans le</w:t>
      </w:r>
      <w:r>
        <w:rPr>
          <w:rFonts w:ascii="Arial" w:hAnsi="Arial" w:cs="Arial"/>
          <w:b/>
          <w:sz w:val="16"/>
          <w:szCs w:val="16"/>
        </w:rPr>
        <w:br/>
        <w:t>cadre des investissements réalisés dans un établissement situé dans une zone d’aide</w:t>
      </w:r>
    </w:p>
    <w:p w:rsidR="002744A5" w:rsidRDefault="002744A5">
      <w:pPr>
        <w:spacing w:after="0" w:line="240" w:lineRule="auto"/>
        <w:jc w:val="center"/>
        <w:rPr>
          <w:rFonts w:ascii="Arial" w:hAnsi="Arial" w:cs="Arial"/>
          <w:b/>
          <w:sz w:val="16"/>
          <w:szCs w:val="16"/>
        </w:rPr>
      </w:pPr>
    </w:p>
    <w:p w:rsidR="002744A5" w:rsidRDefault="005875F6">
      <w:pPr>
        <w:spacing w:after="0" w:line="240" w:lineRule="auto"/>
        <w:jc w:val="center"/>
        <w:rPr>
          <w:rFonts w:ascii="Arial" w:hAnsi="Arial" w:cs="Arial"/>
          <w:sz w:val="16"/>
          <w:szCs w:val="16"/>
        </w:rPr>
      </w:pPr>
      <w:r>
        <w:rPr>
          <w:rFonts w:ascii="Arial" w:hAnsi="Arial" w:cs="Arial"/>
          <w:b/>
          <w:sz w:val="16"/>
          <w:szCs w:val="16"/>
        </w:rPr>
        <w:t>(articles 275</w:t>
      </w:r>
      <w:r>
        <w:rPr>
          <w:rFonts w:ascii="Arial" w:hAnsi="Arial" w:cs="Arial"/>
          <w:b/>
          <w:sz w:val="16"/>
          <w:szCs w:val="16"/>
          <w:vertAlign w:val="superscript"/>
        </w:rPr>
        <w:t>8</w:t>
      </w:r>
      <w:r>
        <w:rPr>
          <w:rFonts w:ascii="Arial" w:hAnsi="Arial" w:cs="Arial"/>
          <w:b/>
          <w:sz w:val="16"/>
          <w:szCs w:val="16"/>
        </w:rPr>
        <w:t xml:space="preserve"> et 275</w:t>
      </w:r>
      <w:r>
        <w:rPr>
          <w:rFonts w:ascii="Arial" w:hAnsi="Arial" w:cs="Arial"/>
          <w:b/>
          <w:sz w:val="16"/>
          <w:szCs w:val="16"/>
          <w:vertAlign w:val="superscript"/>
        </w:rPr>
        <w:t>9</w:t>
      </w:r>
      <w:r>
        <w:rPr>
          <w:rFonts w:ascii="Arial" w:hAnsi="Arial" w:cs="Arial"/>
          <w:b/>
          <w:sz w:val="16"/>
          <w:szCs w:val="16"/>
        </w:rPr>
        <w:t>, Code des impôts sur les revenus 1992 - CIR 92)</w:t>
      </w:r>
    </w:p>
    <w:p w:rsidR="002744A5" w:rsidRDefault="002744A5">
      <w:pPr>
        <w:tabs>
          <w:tab w:val="left" w:pos="5670"/>
        </w:tabs>
        <w:spacing w:after="0" w:line="240" w:lineRule="auto"/>
        <w:rPr>
          <w:rFonts w:ascii="Arial" w:hAnsi="Arial" w:cs="Arial"/>
          <w:sz w:val="16"/>
          <w:szCs w:val="16"/>
        </w:rPr>
      </w:pPr>
    </w:p>
    <w:p w:rsidR="002744A5" w:rsidRDefault="002744A5">
      <w:pPr>
        <w:tabs>
          <w:tab w:val="left" w:pos="5670"/>
        </w:tabs>
        <w:spacing w:after="0" w:line="240" w:lineRule="auto"/>
        <w:rPr>
          <w:rFonts w:ascii="Arial" w:hAnsi="Arial" w:cs="Arial"/>
          <w:sz w:val="16"/>
          <w:szCs w:val="16"/>
        </w:rPr>
      </w:pPr>
    </w:p>
    <w:p w:rsidR="002744A5" w:rsidRDefault="005875F6">
      <w:pPr>
        <w:tabs>
          <w:tab w:val="left" w:pos="5670"/>
        </w:tabs>
        <w:spacing w:after="0" w:line="240" w:lineRule="auto"/>
        <w:rPr>
          <w:rFonts w:ascii="Arial" w:hAnsi="Arial" w:cs="Arial"/>
          <w:i/>
          <w:sz w:val="16"/>
          <w:szCs w:val="16"/>
        </w:rPr>
      </w:pPr>
      <w:r>
        <w:rPr>
          <w:rFonts w:ascii="Arial" w:hAnsi="Arial" w:cs="Arial"/>
          <w:i/>
          <w:sz w:val="16"/>
          <w:szCs w:val="16"/>
        </w:rPr>
        <w:t>A compléter par le service compétent :</w:t>
      </w:r>
    </w:p>
    <w:p w:rsidR="002744A5" w:rsidRDefault="002744A5">
      <w:pPr>
        <w:tabs>
          <w:tab w:val="left" w:pos="5670"/>
        </w:tabs>
        <w:spacing w:after="0" w:line="240" w:lineRule="auto"/>
        <w:rPr>
          <w:rFonts w:ascii="Arial" w:hAnsi="Arial" w:cs="Arial"/>
          <w:sz w:val="16"/>
          <w:szCs w:val="16"/>
        </w:rPr>
      </w:pPr>
    </w:p>
    <w:p w:rsidR="002744A5" w:rsidRDefault="005875F6">
      <w:pPr>
        <w:tabs>
          <w:tab w:val="left" w:pos="5670"/>
        </w:tabs>
        <w:spacing w:after="0" w:line="240" w:lineRule="auto"/>
        <w:rPr>
          <w:rFonts w:ascii="Arial" w:hAnsi="Arial" w:cs="Arial"/>
          <w:i/>
          <w:sz w:val="16"/>
          <w:szCs w:val="16"/>
        </w:rPr>
      </w:pPr>
      <w:r>
        <w:rPr>
          <w:rFonts w:ascii="Arial" w:hAnsi="Arial" w:cs="Arial"/>
          <w:i/>
          <w:sz w:val="16"/>
          <w:szCs w:val="16"/>
        </w:rPr>
        <w:t>Date de réception</w:t>
      </w:r>
      <w:r>
        <w:rPr>
          <w:rFonts w:ascii="Arial" w:hAnsi="Arial" w:cs="Arial"/>
          <w:i/>
          <w:sz w:val="16"/>
          <w:szCs w:val="16"/>
        </w:rPr>
        <w:tab/>
        <w:t>Numéro de dossier</w:t>
      </w:r>
    </w:p>
    <w:p w:rsidR="002744A5" w:rsidRDefault="002744A5">
      <w:pPr>
        <w:tabs>
          <w:tab w:val="right" w:leader="dot" w:pos="4536"/>
          <w:tab w:val="left" w:pos="5670"/>
        </w:tabs>
        <w:spacing w:after="0" w:line="240" w:lineRule="auto"/>
        <w:rPr>
          <w:rFonts w:ascii="Arial" w:hAnsi="Arial" w:cs="Arial"/>
          <w:sz w:val="16"/>
          <w:szCs w:val="16"/>
        </w:rPr>
      </w:pPr>
    </w:p>
    <w:p w:rsidR="002744A5" w:rsidRDefault="005875F6">
      <w:pPr>
        <w:tabs>
          <w:tab w:val="left" w:pos="5670"/>
        </w:tabs>
        <w:spacing w:after="0" w:line="240" w:lineRule="auto"/>
        <w:rPr>
          <w:rFonts w:ascii="Arial" w:hAnsi="Arial" w:cs="Arial"/>
          <w:sz w:val="16"/>
          <w:szCs w:val="16"/>
        </w:rPr>
      </w:pPr>
      <w:r>
        <w:rPr>
          <w:noProof/>
          <w:lang w:val="nl-BE" w:eastAsia="nl-BE"/>
        </w:rPr>
        <mc:AlternateContent>
          <mc:Choice Requires="wps">
            <w:drawing>
              <wp:anchor distT="0" distB="0" distL="114300" distR="114300" simplePos="0" relativeHeight="251665408" behindDoc="0" locked="0" layoutInCell="1" allowOverlap="1">
                <wp:simplePos x="0" y="0"/>
                <wp:positionH relativeFrom="column">
                  <wp:posOffset>3456305</wp:posOffset>
                </wp:positionH>
                <wp:positionV relativeFrom="paragraph">
                  <wp:posOffset>57150</wp:posOffset>
                </wp:positionV>
                <wp:extent cx="1757045" cy="436880"/>
                <wp:effectExtent l="0" t="0" r="14605" b="203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7045" cy="43688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4B1A2A" id="Rectangle 4" o:spid="_x0000_s1026" style="position:absolute;margin-left:272.15pt;margin-top:4.5pt;width:138.35pt;height:3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" filled="f" strokecolor="#243f60 [1604]">
                <v:path arrowok="t"/>
              </v:rect>
            </w:pict>
          </mc:Fallback>
        </mc:AlternateContent>
      </w:r>
      <w:r>
        <w:rPr>
          <w:noProof/>
          <w:lang w:val="nl-BE" w:eastAsia="nl-BE"/>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55880</wp:posOffset>
                </wp:positionV>
                <wp:extent cx="1757045" cy="436880"/>
                <wp:effectExtent l="0" t="0" r="14605"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7045" cy="43688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2DA37D" id="Rectangle 2" o:spid="_x0000_s1026" style="position:absolute;margin-left:2.25pt;margin-top:4.4pt;width:138.35pt;height:3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" filled="f" strokecolor="#243f60 [1604]">
                <v:path arrowok="t"/>
              </v:rect>
            </w:pict>
          </mc:Fallback>
        </mc:AlternateContent>
      </w:r>
      <w:r>
        <w:rPr>
          <w:color w:val="002060"/>
          <w:sz w:val="24"/>
          <w:szCs w:val="24"/>
        </w:rPr>
        <w:fldChar w:fldCharType="begin">
          <w:ffData>
            <w:name w:val="Texte24"/>
            <w:enabled/>
            <w:calcOnExit w:val="0"/>
            <w:textInput/>
          </w:ffData>
        </w:fldChar>
      </w:r>
      <w:r>
        <w:rPr>
          <w:color w:val="002060"/>
          <w:sz w:val="24"/>
          <w:szCs w:val="24"/>
        </w:rPr>
        <w:instrText xml:space="preserve"> FORMTEXT </w:instrText>
      </w:r>
      <w:r w:rsidR="005A6E76">
        <w:rPr>
          <w:color w:val="002060"/>
          <w:sz w:val="24"/>
          <w:szCs w:val="24"/>
        </w:rPr>
      </w:r>
      <w:r w:rsidR="005A6E76">
        <w:rPr>
          <w:color w:val="002060"/>
          <w:sz w:val="24"/>
          <w:szCs w:val="24"/>
        </w:rPr>
        <w:fldChar w:fldCharType="separate"/>
      </w:r>
      <w:r>
        <w:rPr>
          <w:color w:val="002060"/>
          <w:sz w:val="24"/>
          <w:szCs w:val="24"/>
        </w:rPr>
        <w:fldChar w:fldCharType="end"/>
      </w:r>
      <w:r>
        <w:rPr>
          <w:color w:val="002060"/>
          <w:sz w:val="24"/>
          <w:szCs w:val="24"/>
        </w:rPr>
        <w:tab/>
      </w:r>
    </w:p>
    <w:p w:rsidR="002744A5" w:rsidRDefault="002744A5">
      <w:pPr>
        <w:tabs>
          <w:tab w:val="right" w:leader="dot" w:pos="4536"/>
          <w:tab w:val="left" w:pos="5670"/>
        </w:tabs>
        <w:spacing w:after="0" w:line="240" w:lineRule="auto"/>
        <w:rPr>
          <w:rFonts w:ascii="Arial" w:hAnsi="Arial" w:cs="Arial"/>
          <w:sz w:val="16"/>
          <w:szCs w:val="16"/>
        </w:rPr>
      </w:pPr>
    </w:p>
    <w:p w:rsidR="002744A5" w:rsidRDefault="002744A5">
      <w:pPr>
        <w:tabs>
          <w:tab w:val="left" w:pos="5670"/>
        </w:tabs>
        <w:spacing w:after="0" w:line="240" w:lineRule="auto"/>
        <w:rPr>
          <w:rFonts w:ascii="Arial" w:hAnsi="Arial" w:cs="Arial"/>
          <w:sz w:val="16"/>
          <w:szCs w:val="16"/>
        </w:rPr>
      </w:pPr>
    </w:p>
    <w:p w:rsidR="002744A5" w:rsidRDefault="002744A5">
      <w:pPr>
        <w:tabs>
          <w:tab w:val="left" w:pos="1701"/>
          <w:tab w:val="left" w:pos="5670"/>
        </w:tabs>
        <w:spacing w:after="0" w:line="240" w:lineRule="auto"/>
        <w:rPr>
          <w:rFonts w:ascii="Arial" w:hAnsi="Arial" w:cs="Arial"/>
          <w:sz w:val="16"/>
          <w:szCs w:val="16"/>
        </w:rPr>
      </w:pPr>
    </w:p>
    <w:p w:rsidR="002744A5" w:rsidRDefault="002744A5">
      <w:pPr>
        <w:tabs>
          <w:tab w:val="right" w:leader="dot" w:pos="4536"/>
          <w:tab w:val="left" w:pos="5670"/>
        </w:tabs>
        <w:spacing w:after="0" w:line="240" w:lineRule="auto"/>
        <w:rPr>
          <w:rFonts w:ascii="Arial" w:hAnsi="Arial" w:cs="Arial"/>
          <w:sz w:val="16"/>
          <w:szCs w:val="16"/>
        </w:rPr>
      </w:pPr>
    </w:p>
    <w:p w:rsidR="002744A5" w:rsidRDefault="005875F6">
      <w:pPr>
        <w:tabs>
          <w:tab w:val="right" w:leader="dot" w:pos="4536"/>
          <w:tab w:val="left" w:pos="5670"/>
        </w:tabs>
        <w:spacing w:after="0" w:line="240" w:lineRule="auto"/>
        <w:rPr>
          <w:rFonts w:ascii="Arial" w:hAnsi="Arial" w:cs="Arial"/>
          <w:sz w:val="16"/>
          <w:szCs w:val="16"/>
        </w:rPr>
      </w:pPr>
      <w:r>
        <w:rPr>
          <w:noProof/>
          <w:lang w:val="nl-BE" w:eastAsia="nl-BE"/>
        </w:rPr>
        <mc:AlternateContent>
          <mc:Choice Requires="wps">
            <w:drawing>
              <wp:anchor distT="0" distB="0" distL="114300" distR="114300" simplePos="0" relativeHeight="251662336" behindDoc="0" locked="0" layoutInCell="1" allowOverlap="1">
                <wp:simplePos x="0" y="0"/>
                <wp:positionH relativeFrom="column">
                  <wp:posOffset>29845</wp:posOffset>
                </wp:positionH>
                <wp:positionV relativeFrom="paragraph">
                  <wp:posOffset>63500</wp:posOffset>
                </wp:positionV>
                <wp:extent cx="6019800" cy="17145"/>
                <wp:effectExtent l="0" t="0" r="19050" b="20955"/>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1714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494B06" id="Connecteur droit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pt" to="476.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" strokecolor="#4579b8 [3044]" strokeweight="1pt">
                <o:lock v:ext="edit" shapetype="f"/>
              </v:line>
            </w:pict>
          </mc:Fallback>
        </mc:AlternateContent>
      </w:r>
    </w:p>
    <w:p w:rsidR="002744A5" w:rsidRDefault="002744A5">
      <w:pPr>
        <w:tabs>
          <w:tab w:val="right" w:leader="dot" w:pos="4536"/>
          <w:tab w:val="left" w:pos="5670"/>
        </w:tabs>
        <w:spacing w:after="0" w:line="240" w:lineRule="auto"/>
        <w:rPr>
          <w:rFonts w:ascii="Arial" w:hAnsi="Arial" w:cs="Arial"/>
          <w:sz w:val="16"/>
          <w:szCs w:val="16"/>
        </w:rPr>
      </w:pPr>
    </w:p>
    <w:p w:rsidR="002744A5" w:rsidRDefault="002744A5">
      <w:pPr>
        <w:spacing w:after="0" w:line="240" w:lineRule="auto"/>
        <w:rPr>
          <w:rFonts w:ascii="Arial" w:hAnsi="Arial" w:cs="Arial"/>
          <w:b/>
          <w:i/>
          <w:sz w:val="16"/>
          <w:szCs w:val="16"/>
        </w:rPr>
      </w:pPr>
    </w:p>
    <w:p w:rsidR="002744A5" w:rsidRDefault="002744A5">
      <w:pPr>
        <w:spacing w:after="0" w:line="240" w:lineRule="auto"/>
        <w:rPr>
          <w:rFonts w:ascii="Arial" w:hAnsi="Arial" w:cs="Arial"/>
          <w:b/>
          <w:i/>
          <w:sz w:val="16"/>
          <w:szCs w:val="16"/>
        </w:rPr>
      </w:pPr>
    </w:p>
    <w:p w:rsidR="002744A5" w:rsidRDefault="005875F6">
      <w:pPr>
        <w:spacing w:after="0" w:line="240" w:lineRule="auto"/>
        <w:jc w:val="both"/>
        <w:rPr>
          <w:rFonts w:ascii="Arial" w:hAnsi="Arial" w:cs="Arial"/>
          <w:b/>
          <w:i/>
          <w:sz w:val="16"/>
          <w:szCs w:val="16"/>
        </w:rPr>
      </w:pPr>
      <w:r>
        <w:rPr>
          <w:rFonts w:ascii="Arial" w:hAnsi="Arial" w:cs="Arial"/>
          <w:b/>
          <w:i/>
          <w:sz w:val="16"/>
          <w:szCs w:val="16"/>
        </w:rPr>
        <w:t>A quoi sert ce formulaire ?</w:t>
      </w:r>
    </w:p>
    <w:p w:rsidR="002744A5" w:rsidRDefault="002744A5">
      <w:pPr>
        <w:spacing w:after="0" w:line="240" w:lineRule="auto"/>
        <w:jc w:val="both"/>
        <w:rPr>
          <w:rFonts w:ascii="Arial" w:hAnsi="Arial" w:cs="Arial"/>
          <w:i/>
          <w:sz w:val="16"/>
          <w:szCs w:val="16"/>
        </w:rPr>
      </w:pPr>
    </w:p>
    <w:p w:rsidR="002744A5" w:rsidRDefault="005875F6">
      <w:pPr>
        <w:spacing w:after="0" w:line="240" w:lineRule="auto"/>
        <w:jc w:val="both"/>
        <w:rPr>
          <w:rFonts w:ascii="Arial" w:hAnsi="Arial" w:cs="Arial"/>
          <w:i/>
          <w:sz w:val="16"/>
          <w:szCs w:val="16"/>
        </w:rPr>
      </w:pPr>
      <w:r>
        <w:rPr>
          <w:rFonts w:ascii="Arial" w:hAnsi="Arial" w:cs="Arial"/>
          <w:i/>
          <w:sz w:val="16"/>
          <w:szCs w:val="16"/>
        </w:rPr>
        <w:t>Avec ce formulaire, un employeur qui crée des postes de travail complémentaires qui sont liés à un investissement dans une zone d'aide peut, à certaines conditions,  bénéficier temporairement d'une exonération de dispense de versement du précompte professionnel retenu sur les rémunérations relatives à ces postes de travail complémentaires (ci-après dénommé « l'employeur »). Il s'agit en l'occurrence de l'application des articles 275</w:t>
      </w:r>
      <w:r>
        <w:rPr>
          <w:rFonts w:ascii="Arial" w:hAnsi="Arial" w:cs="Arial"/>
          <w:i/>
          <w:sz w:val="16"/>
          <w:szCs w:val="16"/>
          <w:vertAlign w:val="superscript"/>
        </w:rPr>
        <w:t>8</w:t>
      </w:r>
      <w:r>
        <w:rPr>
          <w:rFonts w:ascii="Arial" w:hAnsi="Arial" w:cs="Arial"/>
          <w:i/>
          <w:sz w:val="16"/>
          <w:szCs w:val="16"/>
        </w:rPr>
        <w:t xml:space="preserve"> ou 275</w:t>
      </w:r>
      <w:r>
        <w:rPr>
          <w:rFonts w:ascii="Arial" w:hAnsi="Arial" w:cs="Arial"/>
          <w:i/>
          <w:sz w:val="16"/>
          <w:szCs w:val="16"/>
          <w:vertAlign w:val="superscript"/>
        </w:rPr>
        <w:t>9</w:t>
      </w:r>
      <w:r>
        <w:rPr>
          <w:rFonts w:ascii="Arial" w:hAnsi="Arial" w:cs="Arial"/>
          <w:i/>
          <w:sz w:val="16"/>
          <w:szCs w:val="16"/>
        </w:rPr>
        <w:t>, CIR 92.</w:t>
      </w:r>
    </w:p>
    <w:p w:rsidR="002744A5" w:rsidRDefault="002744A5">
      <w:pPr>
        <w:spacing w:after="0" w:line="240" w:lineRule="auto"/>
        <w:jc w:val="both"/>
        <w:rPr>
          <w:rFonts w:ascii="Arial" w:hAnsi="Arial" w:cs="Arial"/>
          <w:i/>
          <w:sz w:val="16"/>
          <w:szCs w:val="16"/>
        </w:rPr>
      </w:pPr>
    </w:p>
    <w:p w:rsidR="002744A5" w:rsidRDefault="002744A5">
      <w:pPr>
        <w:spacing w:after="0" w:line="240" w:lineRule="auto"/>
        <w:jc w:val="both"/>
        <w:rPr>
          <w:rFonts w:ascii="Arial" w:hAnsi="Arial" w:cs="Arial"/>
          <w:b/>
          <w:i/>
          <w:sz w:val="16"/>
          <w:szCs w:val="16"/>
        </w:rPr>
      </w:pPr>
    </w:p>
    <w:p w:rsidR="002744A5" w:rsidRDefault="005875F6">
      <w:pPr>
        <w:spacing w:after="0" w:line="240" w:lineRule="auto"/>
        <w:jc w:val="both"/>
        <w:rPr>
          <w:rFonts w:ascii="Arial" w:hAnsi="Arial" w:cs="Arial"/>
          <w:b/>
          <w:i/>
          <w:sz w:val="16"/>
          <w:szCs w:val="16"/>
        </w:rPr>
      </w:pPr>
      <w:r>
        <w:rPr>
          <w:rFonts w:ascii="Arial" w:hAnsi="Arial" w:cs="Arial"/>
          <w:b/>
          <w:i/>
          <w:sz w:val="16"/>
          <w:szCs w:val="16"/>
        </w:rPr>
        <w:t>Quand introduire ce formulaire ?</w:t>
      </w:r>
    </w:p>
    <w:p w:rsidR="002744A5" w:rsidRDefault="002744A5">
      <w:pPr>
        <w:spacing w:after="0" w:line="240" w:lineRule="auto"/>
        <w:jc w:val="both"/>
        <w:rPr>
          <w:rFonts w:ascii="Arial" w:hAnsi="Arial" w:cs="Arial"/>
          <w:i/>
          <w:sz w:val="16"/>
          <w:szCs w:val="16"/>
        </w:rPr>
      </w:pPr>
    </w:p>
    <w:p w:rsidR="002744A5" w:rsidRDefault="005875F6">
      <w:pPr>
        <w:spacing w:after="0" w:line="240" w:lineRule="auto"/>
        <w:jc w:val="both"/>
        <w:rPr>
          <w:rFonts w:ascii="Arial" w:hAnsi="Arial" w:cs="Arial"/>
          <w:i/>
          <w:sz w:val="16"/>
          <w:szCs w:val="16"/>
        </w:rPr>
      </w:pPr>
      <w:r>
        <w:rPr>
          <w:rFonts w:ascii="Arial" w:hAnsi="Arial" w:cs="Arial"/>
          <w:i/>
          <w:sz w:val="16"/>
          <w:szCs w:val="16"/>
        </w:rPr>
        <w:t>Vous devez introduire votre formulaire avant le début de l'investissement.</w:t>
      </w:r>
    </w:p>
    <w:p w:rsidR="002744A5" w:rsidRDefault="002744A5">
      <w:pPr>
        <w:spacing w:after="0" w:line="240" w:lineRule="auto"/>
        <w:jc w:val="both"/>
        <w:rPr>
          <w:rFonts w:ascii="Arial" w:hAnsi="Arial" w:cs="Arial"/>
          <w:i/>
          <w:sz w:val="16"/>
          <w:szCs w:val="16"/>
        </w:rPr>
      </w:pPr>
    </w:p>
    <w:p w:rsidR="002744A5" w:rsidRDefault="002744A5">
      <w:pPr>
        <w:spacing w:after="0" w:line="240" w:lineRule="auto"/>
        <w:jc w:val="both"/>
        <w:rPr>
          <w:rFonts w:ascii="Arial" w:hAnsi="Arial" w:cs="Arial"/>
          <w:b/>
          <w:i/>
          <w:sz w:val="16"/>
          <w:szCs w:val="16"/>
        </w:rPr>
      </w:pPr>
    </w:p>
    <w:p w:rsidR="002744A5" w:rsidRDefault="005875F6">
      <w:pPr>
        <w:spacing w:after="0" w:line="240" w:lineRule="auto"/>
        <w:jc w:val="both"/>
        <w:rPr>
          <w:rFonts w:ascii="Arial" w:hAnsi="Arial" w:cs="Arial"/>
          <w:b/>
          <w:i/>
          <w:sz w:val="16"/>
          <w:szCs w:val="16"/>
        </w:rPr>
      </w:pPr>
      <w:r>
        <w:rPr>
          <w:rFonts w:ascii="Arial" w:hAnsi="Arial" w:cs="Arial"/>
          <w:b/>
          <w:i/>
          <w:sz w:val="16"/>
          <w:szCs w:val="16"/>
        </w:rPr>
        <w:t>A qui adressez-vous ce formulaire ?</w:t>
      </w:r>
    </w:p>
    <w:p w:rsidR="002744A5" w:rsidRDefault="002744A5">
      <w:pPr>
        <w:spacing w:after="0" w:line="240" w:lineRule="auto"/>
        <w:jc w:val="both"/>
        <w:rPr>
          <w:rFonts w:ascii="Arial" w:hAnsi="Arial" w:cs="Arial"/>
          <w:i/>
          <w:sz w:val="16"/>
          <w:szCs w:val="16"/>
        </w:rPr>
      </w:pPr>
    </w:p>
    <w:p w:rsidR="002744A5" w:rsidRDefault="005875F6">
      <w:pPr>
        <w:spacing w:after="0" w:line="240" w:lineRule="auto"/>
        <w:jc w:val="both"/>
        <w:rPr>
          <w:rFonts w:ascii="Arial" w:hAnsi="Arial" w:cs="Arial"/>
          <w:i/>
          <w:sz w:val="16"/>
          <w:szCs w:val="16"/>
        </w:rPr>
      </w:pPr>
      <w:r>
        <w:rPr>
          <w:rFonts w:ascii="Arial" w:hAnsi="Arial" w:cs="Arial"/>
          <w:i/>
          <w:sz w:val="16"/>
          <w:szCs w:val="16"/>
        </w:rPr>
        <w:t>Vous devez introduire votre formulaire auprès du Centre de documentation - Précompte professionnel compétent (voir-ci-dessous).</w:t>
      </w:r>
    </w:p>
    <w:p w:rsidR="002744A5" w:rsidRDefault="002744A5">
      <w:pPr>
        <w:spacing w:after="0" w:line="240" w:lineRule="auto"/>
        <w:jc w:val="both"/>
        <w:rPr>
          <w:rFonts w:ascii="Arial" w:hAnsi="Arial" w:cs="Arial"/>
          <w:i/>
          <w:sz w:val="16"/>
          <w:szCs w:val="16"/>
        </w:rPr>
      </w:pPr>
    </w:p>
    <w:tbl>
      <w:tblPr>
        <w:tblStyle w:val="Tabelraster"/>
        <w:tblW w:w="8080" w:type="dxa"/>
        <w:tblInd w:w="817" w:type="dxa"/>
        <w:tblLook w:val="04A0" w:firstRow="1" w:lastRow="0" w:firstColumn="1" w:lastColumn="0" w:noHBand="0" w:noVBand="1"/>
      </w:tblPr>
      <w:tblGrid>
        <w:gridCol w:w="3260"/>
        <w:gridCol w:w="4820"/>
      </w:tblGrid>
      <w:tr w:rsidR="002744A5">
        <w:tc>
          <w:tcPr>
            <w:tcW w:w="3260" w:type="dxa"/>
            <w:tcBorders>
              <w:top w:val="single" w:sz="4" w:space="0" w:color="auto"/>
              <w:left w:val="single" w:sz="4" w:space="0" w:color="auto"/>
              <w:bottom w:val="single" w:sz="4" w:space="0" w:color="auto"/>
              <w:right w:val="single" w:sz="4" w:space="0" w:color="auto"/>
            </w:tcBorders>
            <w:hideMark/>
          </w:tcPr>
          <w:p w:rsidR="002744A5" w:rsidRDefault="005875F6">
            <w:pPr>
              <w:spacing w:before="120" w:after="120" w:line="240" w:lineRule="auto"/>
              <w:rPr>
                <w:rFonts w:ascii="Arial" w:hAnsi="Arial" w:cs="Arial"/>
                <w:i/>
                <w:sz w:val="16"/>
                <w:szCs w:val="16"/>
              </w:rPr>
            </w:pPr>
            <w:r>
              <w:rPr>
                <w:rFonts w:ascii="Arial" w:hAnsi="Arial" w:cs="Arial"/>
                <w:i/>
                <w:sz w:val="16"/>
                <w:szCs w:val="16"/>
              </w:rPr>
              <w:t>Votre domicile/siège social est localisé en</w:t>
            </w:r>
          </w:p>
        </w:tc>
        <w:tc>
          <w:tcPr>
            <w:tcW w:w="4820" w:type="dxa"/>
            <w:tcBorders>
              <w:top w:val="single" w:sz="4" w:space="0" w:color="auto"/>
              <w:left w:val="single" w:sz="4" w:space="0" w:color="auto"/>
              <w:bottom w:val="single" w:sz="4" w:space="0" w:color="auto"/>
              <w:right w:val="single" w:sz="4" w:space="0" w:color="auto"/>
            </w:tcBorders>
            <w:hideMark/>
          </w:tcPr>
          <w:p w:rsidR="002744A5" w:rsidRDefault="005875F6">
            <w:pPr>
              <w:spacing w:before="120" w:after="120" w:line="240" w:lineRule="auto"/>
              <w:rPr>
                <w:rFonts w:ascii="Arial" w:hAnsi="Arial" w:cs="Arial"/>
                <w:i/>
                <w:sz w:val="16"/>
                <w:szCs w:val="16"/>
              </w:rPr>
            </w:pPr>
            <w:r>
              <w:rPr>
                <w:rFonts w:ascii="Arial" w:hAnsi="Arial" w:cs="Arial"/>
                <w:i/>
                <w:sz w:val="16"/>
                <w:szCs w:val="16"/>
              </w:rPr>
              <w:t>Centre de documentation – Précompte professionnel compétent</w:t>
            </w:r>
          </w:p>
        </w:tc>
      </w:tr>
      <w:tr w:rsidR="002744A5">
        <w:tc>
          <w:tcPr>
            <w:tcW w:w="3260" w:type="dxa"/>
            <w:tcBorders>
              <w:top w:val="single" w:sz="4" w:space="0" w:color="auto"/>
              <w:left w:val="single" w:sz="4" w:space="0" w:color="auto"/>
              <w:bottom w:val="single" w:sz="4" w:space="0" w:color="auto"/>
              <w:right w:val="single" w:sz="4" w:space="0" w:color="auto"/>
            </w:tcBorders>
            <w:hideMark/>
          </w:tcPr>
          <w:p w:rsidR="002744A5" w:rsidRDefault="005875F6">
            <w:pPr>
              <w:spacing w:before="120" w:after="120" w:line="240" w:lineRule="auto"/>
              <w:rPr>
                <w:rFonts w:ascii="Arial" w:hAnsi="Arial" w:cs="Arial"/>
                <w:i/>
                <w:sz w:val="16"/>
                <w:szCs w:val="16"/>
              </w:rPr>
            </w:pPr>
            <w:r>
              <w:rPr>
                <w:rFonts w:ascii="Arial" w:hAnsi="Arial" w:cs="Arial"/>
                <w:i/>
                <w:sz w:val="16"/>
                <w:szCs w:val="16"/>
              </w:rPr>
              <w:t>Région de Bruxelles-Capitale</w:t>
            </w:r>
          </w:p>
        </w:tc>
        <w:tc>
          <w:tcPr>
            <w:tcW w:w="4820" w:type="dxa"/>
            <w:tcBorders>
              <w:top w:val="single" w:sz="4" w:space="0" w:color="auto"/>
              <w:left w:val="single" w:sz="4" w:space="0" w:color="auto"/>
              <w:bottom w:val="single" w:sz="4" w:space="0" w:color="auto"/>
              <w:right w:val="single" w:sz="4" w:space="0" w:color="auto"/>
            </w:tcBorders>
            <w:hideMark/>
          </w:tcPr>
          <w:p w:rsidR="002744A5" w:rsidRDefault="00662551">
            <w:pPr>
              <w:spacing w:before="120" w:after="120" w:line="240" w:lineRule="auto"/>
              <w:rPr>
                <w:rFonts w:ascii="Arial" w:hAnsi="Arial" w:cs="Arial"/>
                <w:i/>
                <w:sz w:val="16"/>
                <w:szCs w:val="16"/>
              </w:rPr>
            </w:pPr>
            <w:r w:rsidRPr="00036F09">
              <w:rPr>
                <w:rFonts w:ascii="Arial" w:hAnsi="Arial" w:cs="Arial"/>
                <w:i/>
                <w:sz w:val="16"/>
                <w:szCs w:val="16"/>
                <w:lang w:val="fr-FR"/>
              </w:rPr>
              <w:t>Centre PME Brussel II - Centre de documentation - Précompte professionnel</w:t>
            </w:r>
            <w:r w:rsidRPr="00036F09">
              <w:rPr>
                <w:rFonts w:ascii="Arial" w:hAnsi="Arial" w:cs="Arial"/>
                <w:i/>
                <w:sz w:val="16"/>
                <w:szCs w:val="16"/>
                <w:lang w:val="fr-FR"/>
              </w:rPr>
              <w:br/>
              <w:t>Boulevard du Jardin Botanique 50, boîte 3406</w:t>
            </w:r>
            <w:r w:rsidRPr="00036F09">
              <w:rPr>
                <w:rFonts w:ascii="Arial" w:hAnsi="Arial" w:cs="Arial"/>
                <w:i/>
                <w:sz w:val="16"/>
                <w:szCs w:val="16"/>
                <w:lang w:val="fr-FR"/>
              </w:rPr>
              <w:br/>
              <w:t>1000 Bruxelles</w:t>
            </w:r>
            <w:r w:rsidRPr="00036F09">
              <w:rPr>
                <w:rFonts w:ascii="Arial" w:hAnsi="Arial" w:cs="Arial"/>
                <w:i/>
                <w:sz w:val="16"/>
                <w:szCs w:val="16"/>
                <w:lang w:val="fr-FR"/>
              </w:rPr>
              <w:br/>
              <w:t>Tél. : 0257 529 90</w:t>
            </w:r>
            <w:r w:rsidRPr="00036F09">
              <w:rPr>
                <w:rFonts w:ascii="Arial" w:hAnsi="Arial" w:cs="Arial"/>
                <w:i/>
                <w:sz w:val="16"/>
                <w:szCs w:val="16"/>
                <w:lang w:val="fr-FR"/>
              </w:rPr>
              <w:br/>
            </w:r>
            <w:hyperlink r:id="rId7" w:history="1">
              <w:r w:rsidRPr="00036F09">
                <w:rPr>
                  <w:rStyle w:val="Hyperlink"/>
                  <w:i/>
                  <w:sz w:val="16"/>
                  <w:szCs w:val="16"/>
                  <w:lang w:val="fr-FR"/>
                </w:rPr>
                <w:t>kmo.bv.bru2.prp.pme@minfin.fed.be</w:t>
              </w:r>
            </w:hyperlink>
          </w:p>
        </w:tc>
      </w:tr>
      <w:tr w:rsidR="002744A5">
        <w:tc>
          <w:tcPr>
            <w:tcW w:w="3260" w:type="dxa"/>
            <w:tcBorders>
              <w:top w:val="single" w:sz="4" w:space="0" w:color="auto"/>
              <w:left w:val="single" w:sz="4" w:space="0" w:color="auto"/>
              <w:bottom w:val="single" w:sz="4" w:space="0" w:color="auto"/>
              <w:right w:val="single" w:sz="4" w:space="0" w:color="auto"/>
            </w:tcBorders>
            <w:hideMark/>
          </w:tcPr>
          <w:p w:rsidR="002744A5" w:rsidRDefault="00662551">
            <w:pPr>
              <w:spacing w:before="120" w:after="120" w:line="240" w:lineRule="auto"/>
              <w:rPr>
                <w:rFonts w:ascii="Arial" w:hAnsi="Arial" w:cs="Arial"/>
                <w:i/>
                <w:sz w:val="16"/>
                <w:szCs w:val="16"/>
              </w:rPr>
            </w:pPr>
            <w:r w:rsidRPr="00DD0324">
              <w:rPr>
                <w:rFonts w:ascii="Arial" w:hAnsi="Arial" w:cs="Arial"/>
                <w:i/>
                <w:sz w:val="16"/>
                <w:szCs w:val="16"/>
              </w:rPr>
              <w:t>Région wallonne</w:t>
            </w:r>
            <w:r>
              <w:rPr>
                <w:rFonts w:ascii="Arial" w:hAnsi="Arial" w:cs="Arial"/>
                <w:i/>
                <w:sz w:val="16"/>
                <w:szCs w:val="16"/>
              </w:rPr>
              <w:t xml:space="preserve"> (à l’exception de la région de langue allemande)</w:t>
            </w:r>
          </w:p>
        </w:tc>
        <w:tc>
          <w:tcPr>
            <w:tcW w:w="4820" w:type="dxa"/>
            <w:tcBorders>
              <w:top w:val="single" w:sz="4" w:space="0" w:color="auto"/>
              <w:left w:val="single" w:sz="4" w:space="0" w:color="auto"/>
              <w:bottom w:val="single" w:sz="4" w:space="0" w:color="auto"/>
              <w:right w:val="single" w:sz="4" w:space="0" w:color="auto"/>
            </w:tcBorders>
            <w:hideMark/>
          </w:tcPr>
          <w:p w:rsidR="002744A5" w:rsidRDefault="00662551">
            <w:pPr>
              <w:spacing w:before="120" w:after="120" w:line="240" w:lineRule="auto"/>
              <w:rPr>
                <w:rFonts w:ascii="Arial" w:hAnsi="Arial" w:cs="Arial"/>
                <w:i/>
                <w:sz w:val="16"/>
                <w:szCs w:val="16"/>
              </w:rPr>
            </w:pPr>
            <w:r w:rsidRPr="002C7843">
              <w:rPr>
                <w:rFonts w:ascii="Arial" w:hAnsi="Arial" w:cs="Arial"/>
                <w:i/>
                <w:sz w:val="16"/>
                <w:szCs w:val="16"/>
                <w:lang w:val="fr-FR"/>
              </w:rPr>
              <w:t>Centre PME Mons - Centre de Documentation - Précompte professionnel</w:t>
            </w:r>
            <w:r w:rsidRPr="002C7843">
              <w:rPr>
                <w:rFonts w:ascii="Arial" w:hAnsi="Arial" w:cs="Arial"/>
                <w:i/>
                <w:sz w:val="16"/>
                <w:szCs w:val="16"/>
                <w:lang w:val="fr-FR"/>
              </w:rPr>
              <w:br/>
              <w:t>Avenue Mélina Mercouri 1</w:t>
            </w:r>
            <w:r w:rsidRPr="002C7843">
              <w:rPr>
                <w:rFonts w:ascii="Arial" w:hAnsi="Arial" w:cs="Arial"/>
                <w:i/>
                <w:sz w:val="16"/>
                <w:szCs w:val="16"/>
                <w:lang w:val="fr-FR"/>
              </w:rPr>
              <w:br/>
              <w:t>7000 Mons</w:t>
            </w:r>
            <w:r w:rsidRPr="002C7843">
              <w:rPr>
                <w:rFonts w:ascii="Arial" w:hAnsi="Arial" w:cs="Arial"/>
                <w:i/>
                <w:sz w:val="16"/>
                <w:szCs w:val="16"/>
                <w:lang w:val="fr-FR"/>
              </w:rPr>
              <w:br/>
              <w:t>Tél. : 0257 881 10</w:t>
            </w:r>
            <w:r w:rsidRPr="002C7843">
              <w:rPr>
                <w:rFonts w:ascii="Arial" w:hAnsi="Arial" w:cs="Arial"/>
                <w:i/>
                <w:sz w:val="16"/>
                <w:szCs w:val="16"/>
                <w:lang w:val="fr-FR"/>
              </w:rPr>
              <w:br/>
            </w:r>
            <w:hyperlink r:id="rId8" w:history="1">
              <w:r w:rsidRPr="002C7843">
                <w:rPr>
                  <w:rStyle w:val="Hyperlink"/>
                  <w:i/>
                  <w:sz w:val="16"/>
                  <w:szCs w:val="16"/>
                  <w:lang w:val="fr-FR"/>
                </w:rPr>
                <w:t xml:space="preserve">pme.mons.prp@minfin.fed.be </w:t>
              </w:r>
            </w:hyperlink>
          </w:p>
        </w:tc>
      </w:tr>
      <w:tr w:rsidR="00662551">
        <w:tc>
          <w:tcPr>
            <w:tcW w:w="3260" w:type="dxa"/>
            <w:tcBorders>
              <w:top w:val="single" w:sz="4" w:space="0" w:color="auto"/>
              <w:left w:val="single" w:sz="4" w:space="0" w:color="auto"/>
              <w:bottom w:val="single" w:sz="4" w:space="0" w:color="auto"/>
              <w:right w:val="single" w:sz="4" w:space="0" w:color="auto"/>
            </w:tcBorders>
          </w:tcPr>
          <w:p w:rsidR="00662551" w:rsidRDefault="00662551">
            <w:pPr>
              <w:spacing w:before="120" w:after="120" w:line="240" w:lineRule="auto"/>
              <w:rPr>
                <w:rFonts w:ascii="Arial" w:hAnsi="Arial" w:cs="Arial"/>
                <w:i/>
                <w:sz w:val="16"/>
                <w:szCs w:val="16"/>
              </w:rPr>
            </w:pPr>
            <w:r w:rsidRPr="00036F09">
              <w:rPr>
                <w:rFonts w:ascii="Arial" w:hAnsi="Arial" w:cs="Arial"/>
                <w:i/>
                <w:sz w:val="16"/>
                <w:szCs w:val="16"/>
              </w:rPr>
              <w:t>Région de langue allemande (Amblève, Bullange, Burg-Reuland,</w:t>
            </w:r>
            <w:r>
              <w:rPr>
                <w:rFonts w:ascii="Arial" w:hAnsi="Arial" w:cs="Arial"/>
                <w:i/>
                <w:sz w:val="16"/>
                <w:szCs w:val="16"/>
              </w:rPr>
              <w:t xml:space="preserve"> </w:t>
            </w:r>
            <w:r w:rsidRPr="00036F09">
              <w:rPr>
                <w:rFonts w:ascii="Arial" w:hAnsi="Arial" w:cs="Arial"/>
                <w:i/>
                <w:sz w:val="16"/>
                <w:szCs w:val="16"/>
              </w:rPr>
              <w:t>Butgenbach, Eupen, La Calamine, Lontzen, Raeren, Saint-Vith)</w:t>
            </w:r>
          </w:p>
        </w:tc>
        <w:tc>
          <w:tcPr>
            <w:tcW w:w="4820" w:type="dxa"/>
            <w:tcBorders>
              <w:top w:val="single" w:sz="4" w:space="0" w:color="auto"/>
              <w:left w:val="single" w:sz="4" w:space="0" w:color="auto"/>
              <w:bottom w:val="single" w:sz="4" w:space="0" w:color="auto"/>
              <w:right w:val="single" w:sz="4" w:space="0" w:color="auto"/>
            </w:tcBorders>
          </w:tcPr>
          <w:p w:rsidR="00662551" w:rsidRPr="002C7843" w:rsidRDefault="00662551">
            <w:pPr>
              <w:spacing w:before="120" w:after="120" w:line="240" w:lineRule="auto"/>
              <w:rPr>
                <w:rFonts w:ascii="Arial" w:hAnsi="Arial" w:cs="Arial"/>
                <w:i/>
                <w:sz w:val="16"/>
                <w:szCs w:val="16"/>
                <w:lang w:val="fr-FR"/>
              </w:rPr>
            </w:pPr>
            <w:r w:rsidRPr="00036F09">
              <w:rPr>
                <w:rFonts w:ascii="Arial" w:hAnsi="Arial" w:cs="Arial"/>
                <w:i/>
                <w:sz w:val="16"/>
                <w:szCs w:val="16"/>
                <w:lang w:val="fr-FR"/>
              </w:rPr>
              <w:t>Centre Polyvalent Eupen - Cellule Précompte professionnel </w:t>
            </w:r>
            <w:r w:rsidRPr="00036F09">
              <w:rPr>
                <w:rFonts w:ascii="Arial" w:hAnsi="Arial" w:cs="Arial"/>
                <w:i/>
                <w:sz w:val="16"/>
                <w:szCs w:val="16"/>
                <w:lang w:val="fr-FR"/>
              </w:rPr>
              <w:br/>
              <w:t>Rue de Verviers 8</w:t>
            </w:r>
            <w:r w:rsidRPr="00036F09">
              <w:rPr>
                <w:rFonts w:ascii="Arial" w:hAnsi="Arial" w:cs="Arial"/>
                <w:i/>
                <w:sz w:val="16"/>
                <w:szCs w:val="16"/>
                <w:lang w:val="fr-FR"/>
              </w:rPr>
              <w:br/>
              <w:t>4700 Eupen</w:t>
            </w:r>
            <w:r w:rsidRPr="00036F09">
              <w:rPr>
                <w:rFonts w:ascii="Arial" w:hAnsi="Arial" w:cs="Arial"/>
                <w:i/>
                <w:sz w:val="16"/>
                <w:szCs w:val="16"/>
                <w:lang w:val="fr-FR"/>
              </w:rPr>
              <w:br/>
              <w:t>Tél. : 0257 886 30</w:t>
            </w:r>
            <w:r w:rsidRPr="00036F09">
              <w:rPr>
                <w:rFonts w:ascii="Arial" w:hAnsi="Arial" w:cs="Arial"/>
                <w:i/>
                <w:sz w:val="16"/>
                <w:szCs w:val="16"/>
                <w:lang w:val="fr-FR"/>
              </w:rPr>
              <w:br/>
            </w:r>
            <w:hyperlink r:id="rId9" w:history="1">
              <w:r w:rsidRPr="00036F09">
                <w:rPr>
                  <w:rStyle w:val="Hyperlink"/>
                  <w:i/>
                  <w:sz w:val="16"/>
                  <w:szCs w:val="16"/>
                  <w:lang w:val="fr-FR"/>
                </w:rPr>
                <w:t>p.eupen.prp@minfin.fed.be</w:t>
              </w:r>
            </w:hyperlink>
          </w:p>
        </w:tc>
      </w:tr>
      <w:tr w:rsidR="002744A5">
        <w:tc>
          <w:tcPr>
            <w:tcW w:w="3260" w:type="dxa"/>
            <w:tcBorders>
              <w:top w:val="single" w:sz="4" w:space="0" w:color="auto"/>
              <w:left w:val="single" w:sz="4" w:space="0" w:color="auto"/>
              <w:bottom w:val="single" w:sz="4" w:space="0" w:color="auto"/>
              <w:right w:val="single" w:sz="4" w:space="0" w:color="auto"/>
            </w:tcBorders>
            <w:hideMark/>
          </w:tcPr>
          <w:p w:rsidR="002744A5" w:rsidRDefault="005875F6">
            <w:pPr>
              <w:spacing w:before="120" w:after="120" w:line="240" w:lineRule="auto"/>
              <w:rPr>
                <w:rFonts w:ascii="Arial" w:hAnsi="Arial" w:cs="Arial"/>
                <w:i/>
                <w:sz w:val="16"/>
                <w:szCs w:val="16"/>
              </w:rPr>
            </w:pPr>
            <w:r>
              <w:rPr>
                <w:rFonts w:ascii="Arial" w:hAnsi="Arial" w:cs="Arial"/>
                <w:i/>
                <w:sz w:val="16"/>
                <w:szCs w:val="16"/>
              </w:rPr>
              <w:t>Région flamande</w:t>
            </w:r>
          </w:p>
        </w:tc>
        <w:tc>
          <w:tcPr>
            <w:tcW w:w="4820" w:type="dxa"/>
            <w:tcBorders>
              <w:top w:val="single" w:sz="4" w:space="0" w:color="auto"/>
              <w:left w:val="single" w:sz="4" w:space="0" w:color="auto"/>
              <w:bottom w:val="single" w:sz="4" w:space="0" w:color="auto"/>
              <w:right w:val="single" w:sz="4" w:space="0" w:color="auto"/>
            </w:tcBorders>
            <w:hideMark/>
          </w:tcPr>
          <w:p w:rsidR="002744A5" w:rsidRDefault="00662551">
            <w:pPr>
              <w:spacing w:before="120" w:after="120" w:line="240" w:lineRule="auto"/>
              <w:rPr>
                <w:rFonts w:ascii="Arial" w:hAnsi="Arial" w:cs="Arial"/>
                <w:i/>
                <w:sz w:val="16"/>
                <w:szCs w:val="16"/>
                <w:lang w:val="nl-BE"/>
              </w:rPr>
            </w:pPr>
            <w:r w:rsidRPr="002C7843">
              <w:rPr>
                <w:rFonts w:ascii="Arial" w:hAnsi="Arial" w:cs="Arial"/>
                <w:i/>
                <w:sz w:val="16"/>
                <w:szCs w:val="16"/>
                <w:lang w:val="nl-BE"/>
              </w:rPr>
              <w:t>KMO Centrum Aalst - Documentatiecentrum - Bedrijfsvoorheffing</w:t>
            </w:r>
            <w:r w:rsidRPr="002C7843">
              <w:rPr>
                <w:rFonts w:ascii="Arial" w:hAnsi="Arial" w:cs="Arial"/>
                <w:i/>
                <w:sz w:val="16"/>
                <w:szCs w:val="16"/>
                <w:lang w:val="nl-BE"/>
              </w:rPr>
              <w:br/>
              <w:t>Dr. André Sierensstraat 16</w:t>
            </w:r>
            <w:r>
              <w:rPr>
                <w:rFonts w:ascii="Arial" w:hAnsi="Arial" w:cs="Arial"/>
                <w:i/>
                <w:sz w:val="16"/>
                <w:szCs w:val="16"/>
                <w:lang w:val="nl-BE"/>
              </w:rPr>
              <w:t>,</w:t>
            </w:r>
            <w:r w:rsidRPr="002C7843">
              <w:rPr>
                <w:rFonts w:ascii="Arial" w:hAnsi="Arial" w:cs="Arial"/>
                <w:i/>
                <w:sz w:val="16"/>
                <w:szCs w:val="16"/>
                <w:lang w:val="nl-BE"/>
              </w:rPr>
              <w:t xml:space="preserve"> bus 1</w:t>
            </w:r>
            <w:r w:rsidRPr="002C7843">
              <w:rPr>
                <w:rFonts w:ascii="Arial" w:hAnsi="Arial" w:cs="Arial"/>
                <w:i/>
                <w:sz w:val="16"/>
                <w:szCs w:val="16"/>
                <w:lang w:val="nl-BE"/>
              </w:rPr>
              <w:br/>
              <w:t>9300 Aalst</w:t>
            </w:r>
            <w:r w:rsidRPr="002C7843">
              <w:rPr>
                <w:rFonts w:ascii="Arial" w:hAnsi="Arial" w:cs="Arial"/>
                <w:i/>
                <w:sz w:val="16"/>
                <w:szCs w:val="16"/>
                <w:lang w:val="nl-BE"/>
              </w:rPr>
              <w:br/>
              <w:t>Tel.: 0257 736 60</w:t>
            </w:r>
            <w:r w:rsidRPr="002C7843">
              <w:rPr>
                <w:rFonts w:ascii="Arial" w:hAnsi="Arial" w:cs="Arial"/>
                <w:i/>
                <w:sz w:val="16"/>
                <w:szCs w:val="16"/>
                <w:lang w:val="nl-BE"/>
              </w:rPr>
              <w:br/>
            </w:r>
            <w:hyperlink r:id="rId10" w:history="1">
              <w:r w:rsidRPr="002C7843">
                <w:rPr>
                  <w:rStyle w:val="Hyperlink"/>
                  <w:rFonts w:ascii="Arial" w:hAnsi="Arial" w:cs="Arial"/>
                  <w:i/>
                  <w:sz w:val="16"/>
                  <w:szCs w:val="16"/>
                  <w:lang w:val="nl-BE"/>
                </w:rPr>
                <w:t>kmo.aalst.bv@minfin.fed.be</w:t>
              </w:r>
            </w:hyperlink>
          </w:p>
        </w:tc>
      </w:tr>
    </w:tbl>
    <w:p w:rsidR="002744A5" w:rsidRDefault="002744A5">
      <w:pPr>
        <w:spacing w:after="0" w:line="240" w:lineRule="auto"/>
        <w:jc w:val="both"/>
        <w:rPr>
          <w:rFonts w:ascii="Arial" w:hAnsi="Arial" w:cs="Arial"/>
          <w:i/>
          <w:sz w:val="16"/>
          <w:szCs w:val="16"/>
          <w:lang w:val="nl-BE"/>
        </w:rPr>
      </w:pPr>
    </w:p>
    <w:p w:rsidR="002744A5" w:rsidRDefault="005875F6">
      <w:pPr>
        <w:spacing w:after="0" w:line="240" w:lineRule="auto"/>
        <w:jc w:val="both"/>
        <w:rPr>
          <w:rFonts w:ascii="Arial" w:hAnsi="Arial" w:cs="Arial"/>
          <w:i/>
          <w:sz w:val="16"/>
          <w:szCs w:val="16"/>
        </w:rPr>
      </w:pPr>
      <w:r>
        <w:rPr>
          <w:rFonts w:ascii="Arial" w:hAnsi="Arial" w:cs="Arial"/>
          <w:i/>
          <w:sz w:val="16"/>
          <w:szCs w:val="16"/>
        </w:rPr>
        <w:t>Envoyez de préférence votre formulaire par e-mail. Si vous envoyez votre formulaire par voie postale, celui-ci doit parvenir au service mentionné ci-dessus avant le début de l'investissement.</w:t>
      </w:r>
    </w:p>
    <w:p w:rsidR="002744A5" w:rsidRDefault="002744A5">
      <w:pPr>
        <w:spacing w:after="0" w:line="240" w:lineRule="auto"/>
        <w:jc w:val="both"/>
        <w:rPr>
          <w:rFonts w:ascii="Arial" w:hAnsi="Arial" w:cs="Arial"/>
          <w:i/>
          <w:sz w:val="16"/>
          <w:szCs w:val="16"/>
        </w:rPr>
      </w:pPr>
    </w:p>
    <w:p w:rsidR="002744A5" w:rsidRDefault="002744A5">
      <w:pPr>
        <w:spacing w:after="0" w:line="240" w:lineRule="auto"/>
        <w:jc w:val="both"/>
        <w:rPr>
          <w:rFonts w:ascii="Arial" w:hAnsi="Arial" w:cs="Arial"/>
          <w:b/>
          <w:sz w:val="16"/>
          <w:szCs w:val="16"/>
        </w:rPr>
      </w:pPr>
    </w:p>
    <w:p w:rsidR="002744A5" w:rsidRDefault="005875F6">
      <w:pPr>
        <w:spacing w:after="0" w:line="240" w:lineRule="auto"/>
        <w:jc w:val="both"/>
        <w:rPr>
          <w:rFonts w:ascii="Arial" w:hAnsi="Arial" w:cs="Arial"/>
          <w:b/>
          <w:sz w:val="16"/>
          <w:szCs w:val="16"/>
        </w:rPr>
      </w:pPr>
      <w:r>
        <w:rPr>
          <w:rFonts w:ascii="Arial" w:hAnsi="Arial" w:cs="Arial"/>
          <w:b/>
          <w:sz w:val="16"/>
          <w:szCs w:val="16"/>
        </w:rPr>
        <w:t>Attention : la dispense de versement de précompte professionnel ne devient définitive que lorsque, à l'expiration des délais mentionnés dans les articles 275</w:t>
      </w:r>
      <w:r>
        <w:rPr>
          <w:rFonts w:ascii="Arial" w:hAnsi="Arial" w:cs="Arial"/>
          <w:b/>
          <w:sz w:val="16"/>
          <w:szCs w:val="16"/>
          <w:vertAlign w:val="superscript"/>
        </w:rPr>
        <w:t>8</w:t>
      </w:r>
      <w:r>
        <w:rPr>
          <w:rFonts w:ascii="Arial" w:hAnsi="Arial" w:cs="Arial"/>
          <w:b/>
          <w:sz w:val="16"/>
          <w:szCs w:val="16"/>
        </w:rPr>
        <w:t>, § 1</w:t>
      </w:r>
      <w:r>
        <w:rPr>
          <w:rFonts w:ascii="Arial" w:hAnsi="Arial" w:cs="Arial"/>
          <w:b/>
          <w:sz w:val="16"/>
          <w:szCs w:val="16"/>
          <w:vertAlign w:val="superscript"/>
        </w:rPr>
        <w:t>er</w:t>
      </w:r>
      <w:r>
        <w:rPr>
          <w:rFonts w:ascii="Arial" w:hAnsi="Arial" w:cs="Arial"/>
          <w:b/>
          <w:sz w:val="16"/>
          <w:szCs w:val="16"/>
        </w:rPr>
        <w:t>, al. 4 ou 275</w:t>
      </w:r>
      <w:r>
        <w:rPr>
          <w:rFonts w:ascii="Arial" w:hAnsi="Arial" w:cs="Arial"/>
          <w:b/>
          <w:sz w:val="16"/>
          <w:szCs w:val="16"/>
          <w:vertAlign w:val="superscript"/>
        </w:rPr>
        <w:t>9</w:t>
      </w:r>
      <w:r>
        <w:rPr>
          <w:rFonts w:ascii="Arial" w:hAnsi="Arial" w:cs="Arial"/>
          <w:b/>
          <w:sz w:val="16"/>
          <w:szCs w:val="16"/>
        </w:rPr>
        <w:t>, § 1</w:t>
      </w:r>
      <w:r>
        <w:rPr>
          <w:rFonts w:ascii="Arial" w:hAnsi="Arial" w:cs="Arial"/>
          <w:b/>
          <w:sz w:val="16"/>
          <w:szCs w:val="16"/>
          <w:vertAlign w:val="superscript"/>
        </w:rPr>
        <w:t>er</w:t>
      </w:r>
      <w:r>
        <w:rPr>
          <w:rFonts w:ascii="Arial" w:hAnsi="Arial" w:cs="Arial"/>
          <w:b/>
          <w:sz w:val="16"/>
          <w:szCs w:val="16"/>
        </w:rPr>
        <w:t>, al. 4, CIR 92, toutes les conditions prévues sont remplies.</w:t>
      </w:r>
    </w:p>
    <w:p w:rsidR="002744A5" w:rsidRDefault="002744A5">
      <w:pPr>
        <w:spacing w:after="0" w:line="240" w:lineRule="auto"/>
        <w:jc w:val="both"/>
        <w:rPr>
          <w:rFonts w:ascii="Arial" w:hAnsi="Arial" w:cs="Arial"/>
          <w:b/>
          <w:sz w:val="16"/>
          <w:szCs w:val="16"/>
        </w:rPr>
      </w:pPr>
    </w:p>
    <w:p w:rsidR="002744A5" w:rsidRDefault="002744A5">
      <w:pPr>
        <w:spacing w:after="0" w:line="240" w:lineRule="auto"/>
        <w:jc w:val="both"/>
        <w:rPr>
          <w:rFonts w:ascii="Arial" w:hAnsi="Arial" w:cs="Arial"/>
          <w:b/>
          <w:sz w:val="16"/>
          <w:szCs w:val="16"/>
        </w:rPr>
      </w:pPr>
    </w:p>
    <w:p w:rsidR="002744A5" w:rsidRDefault="005875F6">
      <w:pPr>
        <w:spacing w:after="0" w:line="240" w:lineRule="auto"/>
        <w:rPr>
          <w:rFonts w:ascii="Arial" w:hAnsi="Arial" w:cs="Arial"/>
          <w:sz w:val="16"/>
          <w:szCs w:val="16"/>
        </w:rPr>
      </w:pPr>
      <w:r>
        <w:rPr>
          <w:rFonts w:ascii="Arial" w:hAnsi="Arial" w:cs="Arial"/>
          <w:b/>
          <w:sz w:val="18"/>
          <w:szCs w:val="18"/>
        </w:rPr>
        <w:t xml:space="preserve">N° 274 SZ </w:t>
      </w:r>
      <w:r w:rsidR="006A6F19">
        <w:rPr>
          <w:rFonts w:ascii="Arial" w:hAnsi="Arial" w:cs="Arial"/>
          <w:b/>
          <w:sz w:val="18"/>
          <w:szCs w:val="18"/>
        </w:rPr>
        <w:t>–</w:t>
      </w:r>
      <w:r>
        <w:rPr>
          <w:rFonts w:ascii="Arial" w:hAnsi="Arial" w:cs="Arial"/>
          <w:b/>
          <w:sz w:val="18"/>
          <w:szCs w:val="18"/>
        </w:rPr>
        <w:t xml:space="preserve"> 2016</w:t>
      </w:r>
      <w:r w:rsidR="006A6F19">
        <w:rPr>
          <w:rFonts w:ascii="Arial" w:hAnsi="Arial" w:cs="Arial"/>
          <w:b/>
          <w:sz w:val="18"/>
          <w:szCs w:val="18"/>
        </w:rPr>
        <w:t xml:space="preserve"> - 2</w:t>
      </w:r>
      <w:r>
        <w:rPr>
          <w:rFonts w:ascii="Arial" w:hAnsi="Arial" w:cs="Arial"/>
          <w:sz w:val="16"/>
          <w:szCs w:val="16"/>
        </w:rPr>
        <w:br w:type="page"/>
      </w:r>
    </w:p>
    <w:p w:rsidR="002744A5" w:rsidRDefault="005875F6">
      <w:pPr>
        <w:shd w:val="pct20" w:color="auto" w:fill="auto"/>
        <w:spacing w:after="0" w:line="240" w:lineRule="auto"/>
        <w:jc w:val="center"/>
        <w:rPr>
          <w:rFonts w:ascii="Arial" w:hAnsi="Arial" w:cs="Arial"/>
          <w:b/>
          <w:sz w:val="18"/>
          <w:szCs w:val="18"/>
        </w:rPr>
      </w:pPr>
      <w:r>
        <w:rPr>
          <w:rFonts w:ascii="Arial" w:hAnsi="Arial" w:cs="Arial"/>
          <w:b/>
          <w:sz w:val="18"/>
          <w:szCs w:val="18"/>
        </w:rPr>
        <w:lastRenderedPageBreak/>
        <w:t>Données concernant l’employeur</w:t>
      </w:r>
    </w:p>
    <w:p w:rsidR="002744A5" w:rsidRDefault="002744A5">
      <w:pPr>
        <w:spacing w:after="0" w:line="240" w:lineRule="auto"/>
        <w:jc w:val="both"/>
        <w:rPr>
          <w:rFonts w:ascii="Arial" w:hAnsi="Arial" w:cs="Arial"/>
          <w:sz w:val="16"/>
          <w:szCs w:val="16"/>
        </w:rPr>
      </w:pPr>
    </w:p>
    <w:p w:rsidR="002744A5" w:rsidRDefault="005875F6">
      <w:pPr>
        <w:spacing w:after="0" w:line="240" w:lineRule="auto"/>
        <w:jc w:val="both"/>
        <w:rPr>
          <w:rFonts w:ascii="Arial" w:hAnsi="Arial" w:cs="Arial"/>
          <w:b/>
          <w:sz w:val="16"/>
          <w:szCs w:val="16"/>
        </w:rPr>
      </w:pPr>
      <w:r>
        <w:rPr>
          <w:rFonts w:ascii="Arial" w:hAnsi="Arial" w:cs="Arial"/>
          <w:b/>
          <w:sz w:val="16"/>
          <w:szCs w:val="16"/>
        </w:rPr>
        <w:t>1. Cochez l’article dont vous demandez l’application (*).</w:t>
      </w:r>
    </w:p>
    <w:p w:rsidR="002744A5" w:rsidRDefault="002744A5">
      <w:pPr>
        <w:tabs>
          <w:tab w:val="left" w:pos="567"/>
        </w:tabs>
        <w:spacing w:after="0" w:line="240" w:lineRule="auto"/>
        <w:jc w:val="both"/>
        <w:rPr>
          <w:rFonts w:ascii="Arial" w:hAnsi="Arial" w:cs="Arial"/>
          <w:sz w:val="16"/>
          <w:szCs w:val="16"/>
        </w:rPr>
      </w:pPr>
    </w:p>
    <w:bookmarkStart w:id="0" w:name="_GoBack"/>
    <w:p w:rsidR="002744A5" w:rsidRDefault="005875F6">
      <w:pPr>
        <w:tabs>
          <w:tab w:val="left" w:pos="567"/>
        </w:tabs>
        <w:spacing w:after="0" w:line="240" w:lineRule="auto"/>
        <w:jc w:val="both"/>
        <w:rPr>
          <w:rFonts w:ascii="Arial" w:hAnsi="Arial" w:cs="Arial"/>
          <w:sz w:val="16"/>
          <w:szCs w:val="16"/>
        </w:rPr>
      </w:pP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bookmarkEnd w:id="0"/>
      <w:r>
        <w:rPr>
          <w:rFonts w:ascii="Arial" w:hAnsi="Arial" w:cs="Arial"/>
          <w:sz w:val="16"/>
          <w:szCs w:val="16"/>
        </w:rPr>
        <w:tab/>
        <w:t>Article 275</w:t>
      </w:r>
      <w:r>
        <w:rPr>
          <w:rFonts w:ascii="Arial" w:hAnsi="Arial" w:cs="Arial"/>
          <w:sz w:val="16"/>
          <w:szCs w:val="16"/>
          <w:vertAlign w:val="superscript"/>
        </w:rPr>
        <w:t>8</w:t>
      </w:r>
      <w:r>
        <w:rPr>
          <w:rFonts w:ascii="Arial" w:hAnsi="Arial" w:cs="Arial"/>
          <w:sz w:val="16"/>
          <w:szCs w:val="16"/>
        </w:rPr>
        <w:t>, CIR 92</w:t>
      </w:r>
    </w:p>
    <w:p w:rsidR="002744A5" w:rsidRDefault="002744A5">
      <w:pPr>
        <w:tabs>
          <w:tab w:val="left" w:pos="567"/>
        </w:tabs>
        <w:spacing w:after="0" w:line="240" w:lineRule="auto"/>
        <w:jc w:val="both"/>
        <w:rPr>
          <w:rFonts w:ascii="Arial" w:hAnsi="Arial" w:cs="Arial"/>
          <w:sz w:val="16"/>
          <w:szCs w:val="16"/>
        </w:rPr>
      </w:pPr>
    </w:p>
    <w:p w:rsidR="002744A5" w:rsidRDefault="005875F6">
      <w:pPr>
        <w:tabs>
          <w:tab w:val="left" w:pos="567"/>
        </w:tabs>
        <w:spacing w:after="0" w:line="240" w:lineRule="auto"/>
        <w:jc w:val="both"/>
        <w:rPr>
          <w:rFonts w:ascii="Arial" w:hAnsi="Arial" w:cs="Arial"/>
          <w:sz w:val="16"/>
          <w:szCs w:val="16"/>
        </w:rPr>
      </w:pP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Article 275</w:t>
      </w:r>
      <w:r>
        <w:rPr>
          <w:rFonts w:ascii="Arial" w:hAnsi="Arial" w:cs="Arial"/>
          <w:sz w:val="16"/>
          <w:szCs w:val="16"/>
          <w:vertAlign w:val="superscript"/>
        </w:rPr>
        <w:t>9</w:t>
      </w:r>
      <w:r>
        <w:rPr>
          <w:rFonts w:ascii="Arial" w:hAnsi="Arial" w:cs="Arial"/>
          <w:sz w:val="16"/>
          <w:szCs w:val="16"/>
        </w:rPr>
        <w:t>, CIR 92</w:t>
      </w:r>
    </w:p>
    <w:p w:rsidR="002744A5" w:rsidRDefault="002744A5">
      <w:pPr>
        <w:tabs>
          <w:tab w:val="left" w:pos="567"/>
        </w:tabs>
        <w:spacing w:after="0" w:line="240" w:lineRule="auto"/>
        <w:jc w:val="both"/>
        <w:rPr>
          <w:rFonts w:ascii="Arial" w:hAnsi="Arial" w:cs="Arial"/>
          <w:sz w:val="16"/>
          <w:szCs w:val="16"/>
        </w:rPr>
      </w:pPr>
    </w:p>
    <w:p w:rsidR="002744A5" w:rsidRDefault="005875F6">
      <w:pPr>
        <w:tabs>
          <w:tab w:val="left" w:pos="284"/>
        </w:tabs>
        <w:spacing w:after="0" w:line="240" w:lineRule="auto"/>
        <w:ind w:left="284" w:hanging="284"/>
        <w:jc w:val="both"/>
        <w:rPr>
          <w:rFonts w:ascii="Arial" w:hAnsi="Arial" w:cs="Arial"/>
          <w:sz w:val="16"/>
          <w:szCs w:val="16"/>
        </w:rPr>
      </w:pPr>
      <w:r>
        <w:rPr>
          <w:rFonts w:ascii="Arial" w:hAnsi="Arial" w:cs="Arial"/>
          <w:sz w:val="16"/>
          <w:szCs w:val="16"/>
        </w:rPr>
        <w:t>(*)</w:t>
      </w:r>
      <w:r>
        <w:rPr>
          <w:rFonts w:ascii="Arial" w:hAnsi="Arial" w:cs="Arial"/>
          <w:sz w:val="16"/>
          <w:szCs w:val="16"/>
        </w:rPr>
        <w:tab/>
        <w:t>Ce faisant, vous indiquez à quelle catégorie d'employeur vous appartenez et que vous remplissez toutes les conditions énumérées soit à l'article 275</w:t>
      </w:r>
      <w:r>
        <w:rPr>
          <w:rFonts w:ascii="Arial" w:hAnsi="Arial" w:cs="Arial"/>
          <w:sz w:val="16"/>
          <w:szCs w:val="16"/>
          <w:vertAlign w:val="superscript"/>
        </w:rPr>
        <w:t>8</w:t>
      </w:r>
      <w:r>
        <w:rPr>
          <w:rFonts w:ascii="Arial" w:hAnsi="Arial" w:cs="Arial"/>
          <w:sz w:val="16"/>
          <w:szCs w:val="16"/>
        </w:rPr>
        <w:t>, soit à l'article 275</w:t>
      </w:r>
      <w:r>
        <w:rPr>
          <w:rFonts w:ascii="Arial" w:hAnsi="Arial" w:cs="Arial"/>
          <w:sz w:val="16"/>
          <w:szCs w:val="16"/>
          <w:vertAlign w:val="superscript"/>
        </w:rPr>
        <w:t>9</w:t>
      </w:r>
      <w:r>
        <w:rPr>
          <w:rFonts w:ascii="Arial" w:hAnsi="Arial" w:cs="Arial"/>
          <w:sz w:val="16"/>
          <w:szCs w:val="16"/>
        </w:rPr>
        <w:t>, CIR 92.</w:t>
      </w:r>
    </w:p>
    <w:p w:rsidR="002744A5" w:rsidRDefault="002744A5">
      <w:pPr>
        <w:tabs>
          <w:tab w:val="left" w:pos="567"/>
        </w:tabs>
        <w:spacing w:after="0" w:line="240" w:lineRule="auto"/>
        <w:jc w:val="both"/>
        <w:rPr>
          <w:rFonts w:ascii="Arial" w:hAnsi="Arial" w:cs="Arial"/>
          <w:sz w:val="16"/>
          <w:szCs w:val="16"/>
        </w:rPr>
      </w:pPr>
    </w:p>
    <w:p w:rsidR="002744A5" w:rsidRDefault="005875F6">
      <w:pPr>
        <w:tabs>
          <w:tab w:val="left" w:pos="567"/>
        </w:tabs>
        <w:spacing w:after="0" w:line="240" w:lineRule="auto"/>
        <w:jc w:val="both"/>
        <w:rPr>
          <w:rFonts w:ascii="Arial" w:hAnsi="Arial" w:cs="Arial"/>
          <w:b/>
          <w:sz w:val="16"/>
          <w:szCs w:val="16"/>
        </w:rPr>
      </w:pPr>
      <w:r>
        <w:rPr>
          <w:rFonts w:ascii="Arial" w:hAnsi="Arial" w:cs="Arial"/>
          <w:b/>
          <w:sz w:val="16"/>
          <w:szCs w:val="16"/>
        </w:rPr>
        <w:t>2. Complétez ci-dessous les coordonnées de l’employeur.</w:t>
      </w:r>
    </w:p>
    <w:p w:rsidR="002744A5" w:rsidRDefault="002744A5">
      <w:pPr>
        <w:tabs>
          <w:tab w:val="left" w:pos="567"/>
        </w:tabs>
        <w:spacing w:after="0" w:line="240" w:lineRule="auto"/>
        <w:jc w:val="both"/>
        <w:rPr>
          <w:rFonts w:ascii="Arial" w:hAnsi="Arial" w:cs="Arial"/>
          <w:sz w:val="16"/>
          <w:szCs w:val="16"/>
        </w:rPr>
      </w:pPr>
    </w:p>
    <w:p w:rsidR="002744A5" w:rsidRDefault="005875F6">
      <w:pPr>
        <w:tabs>
          <w:tab w:val="right" w:leader="dot" w:pos="9639"/>
        </w:tabs>
        <w:spacing w:after="0" w:line="240" w:lineRule="auto"/>
        <w:jc w:val="both"/>
        <w:rPr>
          <w:rFonts w:ascii="Arial" w:hAnsi="Arial" w:cs="Arial"/>
          <w:sz w:val="16"/>
          <w:szCs w:val="16"/>
        </w:rPr>
      </w:pPr>
      <w:r>
        <w:rPr>
          <w:rFonts w:ascii="Arial" w:hAnsi="Arial" w:cs="Arial"/>
          <w:sz w:val="16"/>
          <w:szCs w:val="16"/>
        </w:rPr>
        <w:t xml:space="preserve">Nom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Forme juridique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Numéro d’entreprise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Rue et numéro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Code postal et commune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b/>
          <w:sz w:val="16"/>
          <w:szCs w:val="16"/>
        </w:rPr>
      </w:pPr>
      <w:r>
        <w:rPr>
          <w:rFonts w:ascii="Arial" w:hAnsi="Arial" w:cs="Arial"/>
          <w:b/>
          <w:sz w:val="16"/>
          <w:szCs w:val="16"/>
        </w:rPr>
        <w:t>3. Complétez ci-dessous les coordonnées de la personne représentant l’employeur qui signe le présent formulaire.</w:t>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Prénom et nom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Fonction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Numéro de téléphone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Adresse e-mail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b/>
          <w:sz w:val="16"/>
          <w:szCs w:val="16"/>
        </w:rPr>
      </w:pPr>
      <w:r>
        <w:rPr>
          <w:rFonts w:ascii="Arial" w:hAnsi="Arial" w:cs="Arial"/>
          <w:b/>
          <w:sz w:val="16"/>
          <w:szCs w:val="16"/>
        </w:rPr>
        <w:t>4. Complétez ci-dessous les données relatives à l’activité de l’employeur.</w:t>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Activité principale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Code NACE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b/>
          <w:sz w:val="16"/>
          <w:szCs w:val="16"/>
        </w:rPr>
      </w:pPr>
      <w:r>
        <w:rPr>
          <w:rFonts w:ascii="Arial" w:hAnsi="Arial" w:cs="Arial"/>
          <w:b/>
          <w:sz w:val="16"/>
          <w:szCs w:val="16"/>
        </w:rPr>
        <w:t>5. Complétez ci-dessous l’adresse, si elle est connue, et les données cadastrales de l’établissement où l’investissement aura lieu.</w:t>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b/>
          <w:sz w:val="16"/>
          <w:szCs w:val="16"/>
        </w:rPr>
      </w:pPr>
      <w:r>
        <w:rPr>
          <w:rFonts w:ascii="Arial" w:hAnsi="Arial" w:cs="Arial"/>
          <w:b/>
          <w:sz w:val="16"/>
          <w:szCs w:val="16"/>
        </w:rPr>
        <w:t>Adresse</w:t>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Rue et numéro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Code postal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b/>
          <w:sz w:val="16"/>
          <w:szCs w:val="16"/>
        </w:rPr>
      </w:pPr>
      <w:r>
        <w:rPr>
          <w:rFonts w:ascii="Arial" w:hAnsi="Arial" w:cs="Arial"/>
          <w:b/>
          <w:sz w:val="16"/>
          <w:szCs w:val="16"/>
        </w:rPr>
        <w:t>Données cadastrales</w:t>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Commune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Division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Section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Numéro de parcelle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Exposant-lettre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left" w:pos="567"/>
          <w:tab w:val="right" w:leader="dot" w:pos="9639"/>
        </w:tabs>
        <w:spacing w:after="0" w:line="240" w:lineRule="auto"/>
        <w:jc w:val="both"/>
        <w:rPr>
          <w:rFonts w:ascii="Arial" w:hAnsi="Arial" w:cs="Arial"/>
          <w:sz w:val="16"/>
          <w:szCs w:val="16"/>
        </w:rPr>
      </w:pPr>
      <w:r>
        <w:rPr>
          <w:rFonts w:ascii="Arial" w:hAnsi="Arial" w:cs="Arial"/>
          <w:sz w:val="16"/>
          <w:szCs w:val="16"/>
        </w:rPr>
        <w:t xml:space="preserve">Exposant-chiffre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right" w:leader="dot" w:pos="9639"/>
        </w:tabs>
        <w:spacing w:after="0" w:line="240" w:lineRule="auto"/>
        <w:jc w:val="both"/>
        <w:rPr>
          <w:rFonts w:ascii="Arial" w:hAnsi="Arial" w:cs="Arial"/>
          <w:sz w:val="16"/>
          <w:szCs w:val="16"/>
        </w:rPr>
      </w:pPr>
    </w:p>
    <w:p w:rsidR="002744A5" w:rsidRDefault="005875F6">
      <w:pPr>
        <w:tabs>
          <w:tab w:val="right" w:leader="dot" w:pos="9639"/>
        </w:tabs>
        <w:spacing w:after="0" w:line="240" w:lineRule="auto"/>
        <w:jc w:val="both"/>
        <w:rPr>
          <w:rFonts w:ascii="Arial" w:hAnsi="Arial" w:cs="Arial"/>
          <w:sz w:val="16"/>
          <w:szCs w:val="16"/>
        </w:rPr>
      </w:pPr>
      <w:r>
        <w:rPr>
          <w:rFonts w:ascii="Arial" w:hAnsi="Arial" w:cs="Arial"/>
          <w:sz w:val="16"/>
          <w:szCs w:val="16"/>
        </w:rPr>
        <w:t xml:space="preserve">Numéro Bis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spacing w:after="0"/>
        <w:jc w:val="both"/>
        <w:rPr>
          <w:rFonts w:ascii="Arial" w:hAnsi="Arial" w:cs="Arial"/>
          <w:sz w:val="16"/>
          <w:szCs w:val="16"/>
        </w:rPr>
      </w:pPr>
    </w:p>
    <w:p w:rsidR="002744A5" w:rsidRDefault="002744A5">
      <w:pPr>
        <w:spacing w:after="0" w:line="240" w:lineRule="auto"/>
        <w:jc w:val="both"/>
        <w:rPr>
          <w:rFonts w:ascii="Arial" w:hAnsi="Arial" w:cs="Arial"/>
          <w:sz w:val="16"/>
          <w:szCs w:val="16"/>
        </w:rPr>
      </w:pPr>
    </w:p>
    <w:p w:rsidR="002744A5" w:rsidRDefault="005875F6">
      <w:pPr>
        <w:shd w:val="pct20" w:color="auto" w:fill="auto"/>
        <w:spacing w:after="0" w:line="240" w:lineRule="auto"/>
        <w:jc w:val="center"/>
        <w:rPr>
          <w:rFonts w:ascii="Arial" w:hAnsi="Arial" w:cs="Arial"/>
          <w:b/>
          <w:sz w:val="18"/>
          <w:szCs w:val="18"/>
        </w:rPr>
      </w:pPr>
      <w:r>
        <w:rPr>
          <w:rFonts w:ascii="Arial" w:hAnsi="Arial" w:cs="Arial"/>
          <w:b/>
          <w:sz w:val="18"/>
          <w:szCs w:val="18"/>
        </w:rPr>
        <w:t>Description de l’investissement</w:t>
      </w:r>
    </w:p>
    <w:p w:rsidR="002744A5" w:rsidRDefault="002744A5">
      <w:pPr>
        <w:spacing w:after="0" w:line="240" w:lineRule="auto"/>
        <w:jc w:val="both"/>
        <w:rPr>
          <w:rFonts w:ascii="Arial" w:hAnsi="Arial" w:cs="Arial"/>
          <w:sz w:val="16"/>
          <w:szCs w:val="16"/>
        </w:rPr>
      </w:pPr>
    </w:p>
    <w:p w:rsidR="002744A5" w:rsidRDefault="005875F6">
      <w:pPr>
        <w:tabs>
          <w:tab w:val="right" w:leader="dot" w:pos="9639"/>
        </w:tabs>
        <w:spacing w:after="0" w:line="240" w:lineRule="auto"/>
        <w:jc w:val="both"/>
        <w:rPr>
          <w:rFonts w:ascii="Arial" w:hAnsi="Arial" w:cs="Arial"/>
          <w:sz w:val="16"/>
          <w:szCs w:val="16"/>
        </w:rPr>
      </w:pPr>
      <w:r>
        <w:rPr>
          <w:rFonts w:ascii="Arial" w:hAnsi="Arial" w:cs="Arial"/>
          <w:b/>
          <w:sz w:val="16"/>
          <w:szCs w:val="16"/>
        </w:rPr>
        <w:t>6. Complétez ci-dessous les dates de début et de réalisation attendue de l’investissement.</w:t>
      </w:r>
    </w:p>
    <w:p w:rsidR="002744A5" w:rsidRDefault="002744A5">
      <w:pPr>
        <w:tabs>
          <w:tab w:val="left" w:pos="567"/>
        </w:tabs>
        <w:spacing w:after="0" w:line="240" w:lineRule="auto"/>
        <w:jc w:val="both"/>
        <w:rPr>
          <w:rFonts w:ascii="Arial" w:hAnsi="Arial" w:cs="Arial"/>
          <w:sz w:val="16"/>
          <w:szCs w:val="16"/>
        </w:rPr>
      </w:pPr>
    </w:p>
    <w:p w:rsidR="002744A5" w:rsidRDefault="005875F6">
      <w:pPr>
        <w:tabs>
          <w:tab w:val="left" w:pos="567"/>
          <w:tab w:val="left" w:pos="3828"/>
        </w:tabs>
        <w:spacing w:after="0" w:line="240" w:lineRule="auto"/>
        <w:jc w:val="both"/>
        <w:rPr>
          <w:rFonts w:ascii="Arial" w:hAnsi="Arial" w:cs="Arial"/>
          <w:sz w:val="16"/>
          <w:szCs w:val="16"/>
        </w:rPr>
      </w:pPr>
      <w:r>
        <w:rPr>
          <w:rFonts w:ascii="Arial" w:hAnsi="Arial" w:cs="Arial"/>
          <w:sz w:val="16"/>
          <w:szCs w:val="16"/>
        </w:rPr>
        <w:t xml:space="preserve">Date de début de l’investissement : </w:t>
      </w:r>
      <w:r>
        <w:rPr>
          <w:rFonts w:ascii="Arial" w:hAnsi="Arial" w:cs="Arial"/>
          <w:sz w:val="16"/>
          <w:szCs w:val="16"/>
        </w:rPr>
        <w:tab/>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r>
        <w:rPr>
          <w:rFonts w:ascii="Arial" w:hAnsi="Arial" w:cs="Arial"/>
          <w:sz w:val="16"/>
          <w:szCs w:val="16"/>
        </w:rPr>
        <w:t xml:space="preserv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r>
        <w:rPr>
          <w:rFonts w:ascii="Arial" w:hAnsi="Arial" w:cs="Arial"/>
          <w:sz w:val="16"/>
          <w:szCs w:val="16"/>
        </w:rPr>
        <w:t xml:space="preserv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 w:val="left" w:pos="3828"/>
        </w:tabs>
        <w:spacing w:after="0" w:line="240" w:lineRule="auto"/>
        <w:jc w:val="both"/>
        <w:rPr>
          <w:rFonts w:ascii="Arial" w:hAnsi="Arial" w:cs="Arial"/>
          <w:sz w:val="16"/>
          <w:szCs w:val="16"/>
        </w:rPr>
      </w:pPr>
    </w:p>
    <w:p w:rsidR="002744A5" w:rsidRDefault="005875F6">
      <w:pPr>
        <w:tabs>
          <w:tab w:val="left" w:pos="567"/>
          <w:tab w:val="left" w:pos="3828"/>
        </w:tabs>
        <w:spacing w:after="0" w:line="240" w:lineRule="auto"/>
        <w:jc w:val="both"/>
        <w:rPr>
          <w:rFonts w:ascii="Arial" w:hAnsi="Arial" w:cs="Arial"/>
          <w:b/>
          <w:sz w:val="16"/>
          <w:szCs w:val="16"/>
        </w:rPr>
      </w:pPr>
      <w:r>
        <w:rPr>
          <w:rFonts w:ascii="Arial" w:hAnsi="Arial" w:cs="Arial"/>
          <w:sz w:val="16"/>
          <w:szCs w:val="16"/>
        </w:rPr>
        <w:t>Date de réalisation attendue de l’investissement :</w:t>
      </w:r>
      <w:r>
        <w:rPr>
          <w:rFonts w:ascii="Arial" w:hAnsi="Arial" w:cs="Arial"/>
          <w:sz w:val="16"/>
          <w:szCs w:val="16"/>
        </w:rPr>
        <w:tab/>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r>
        <w:rPr>
          <w:rFonts w:ascii="Arial" w:hAnsi="Arial" w:cs="Arial"/>
          <w:sz w:val="16"/>
          <w:szCs w:val="16"/>
        </w:rPr>
        <w:t xml:space="preserve">/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r>
        <w:rPr>
          <w:rFonts w:ascii="Arial" w:hAnsi="Arial" w:cs="Arial"/>
          <w:sz w:val="16"/>
          <w:szCs w:val="16"/>
        </w:rPr>
        <w:t xml:space="preserv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r>
        <w:rPr>
          <w:rFonts w:ascii="Arial" w:hAnsi="Arial" w:cs="Arial"/>
          <w:b/>
          <w:sz w:val="16"/>
          <w:szCs w:val="16"/>
        </w:rPr>
        <w:br w:type="page"/>
      </w:r>
    </w:p>
    <w:p w:rsidR="002744A5" w:rsidRDefault="005875F6">
      <w:pPr>
        <w:spacing w:after="0" w:line="240" w:lineRule="auto"/>
        <w:ind w:left="210" w:hanging="210"/>
        <w:jc w:val="both"/>
        <w:rPr>
          <w:rFonts w:ascii="Arial" w:hAnsi="Arial" w:cs="Arial"/>
          <w:b/>
          <w:sz w:val="16"/>
          <w:szCs w:val="16"/>
        </w:rPr>
      </w:pPr>
      <w:r>
        <w:rPr>
          <w:rFonts w:ascii="Arial" w:hAnsi="Arial" w:cs="Arial"/>
          <w:b/>
          <w:sz w:val="16"/>
          <w:szCs w:val="16"/>
        </w:rPr>
        <w:lastRenderedPageBreak/>
        <w:t>7. Cochez la nature de l’investissement. Une distinction doit être opérée entre les employeurs qui demandent l’application de l’article 275</w:t>
      </w:r>
      <w:r>
        <w:rPr>
          <w:rFonts w:ascii="Arial" w:hAnsi="Arial" w:cs="Arial"/>
          <w:b/>
          <w:sz w:val="16"/>
          <w:szCs w:val="16"/>
          <w:vertAlign w:val="superscript"/>
        </w:rPr>
        <w:t>8</w:t>
      </w:r>
      <w:r>
        <w:rPr>
          <w:rFonts w:ascii="Arial" w:hAnsi="Arial" w:cs="Arial"/>
          <w:b/>
          <w:sz w:val="16"/>
          <w:szCs w:val="16"/>
        </w:rPr>
        <w:t>, CIR 92 et ceux qui demandent l’application de l’art. 275</w:t>
      </w:r>
      <w:r>
        <w:rPr>
          <w:rFonts w:ascii="Arial" w:hAnsi="Arial" w:cs="Arial"/>
          <w:b/>
          <w:sz w:val="16"/>
          <w:szCs w:val="16"/>
          <w:vertAlign w:val="superscript"/>
        </w:rPr>
        <w:t>9</w:t>
      </w:r>
      <w:r>
        <w:rPr>
          <w:rFonts w:ascii="Arial" w:hAnsi="Arial" w:cs="Arial"/>
          <w:b/>
          <w:sz w:val="16"/>
          <w:szCs w:val="16"/>
        </w:rPr>
        <w:t>, CIR 92.</w:t>
      </w:r>
    </w:p>
    <w:p w:rsidR="002744A5" w:rsidRDefault="002744A5">
      <w:pPr>
        <w:tabs>
          <w:tab w:val="left" w:pos="567"/>
        </w:tabs>
        <w:spacing w:after="0" w:line="240" w:lineRule="auto"/>
        <w:jc w:val="both"/>
        <w:rPr>
          <w:rFonts w:ascii="Arial" w:hAnsi="Arial" w:cs="Arial"/>
          <w:sz w:val="16"/>
          <w:szCs w:val="16"/>
        </w:rPr>
      </w:pPr>
    </w:p>
    <w:p w:rsidR="002744A5" w:rsidRDefault="005875F6">
      <w:pPr>
        <w:tabs>
          <w:tab w:val="left" w:pos="567"/>
        </w:tabs>
        <w:spacing w:after="0" w:line="240" w:lineRule="auto"/>
        <w:jc w:val="both"/>
        <w:rPr>
          <w:rFonts w:ascii="Arial" w:hAnsi="Arial" w:cs="Arial"/>
          <w:b/>
          <w:sz w:val="16"/>
          <w:szCs w:val="16"/>
        </w:rPr>
      </w:pPr>
      <w:r>
        <w:rPr>
          <w:rFonts w:ascii="Arial" w:hAnsi="Arial" w:cs="Arial"/>
          <w:b/>
          <w:sz w:val="16"/>
          <w:szCs w:val="16"/>
        </w:rPr>
        <w:t>a) si vous demandez l’application de l’article 275</w:t>
      </w:r>
      <w:r>
        <w:rPr>
          <w:rFonts w:ascii="Arial" w:hAnsi="Arial" w:cs="Arial"/>
          <w:b/>
          <w:sz w:val="16"/>
          <w:szCs w:val="16"/>
          <w:vertAlign w:val="superscript"/>
        </w:rPr>
        <w:t>8</w:t>
      </w:r>
      <w:r>
        <w:rPr>
          <w:rFonts w:ascii="Arial" w:hAnsi="Arial" w:cs="Arial"/>
          <w:b/>
          <w:sz w:val="16"/>
          <w:szCs w:val="16"/>
        </w:rPr>
        <w:t>, CIR 92, cochez ci-dessous la nature de l’investissement :</w:t>
      </w:r>
    </w:p>
    <w:p w:rsidR="002744A5" w:rsidRDefault="002744A5">
      <w:pPr>
        <w:tabs>
          <w:tab w:val="left" w:pos="567"/>
        </w:tabs>
        <w:spacing w:after="0" w:line="240" w:lineRule="auto"/>
        <w:jc w:val="both"/>
        <w:rPr>
          <w:rFonts w:ascii="Arial" w:hAnsi="Arial" w:cs="Arial"/>
          <w:sz w:val="16"/>
          <w:szCs w:val="16"/>
        </w:rPr>
      </w:pPr>
    </w:p>
    <w:p w:rsidR="002744A5" w:rsidRDefault="005875F6">
      <w:pPr>
        <w:tabs>
          <w:tab w:val="left" w:pos="851"/>
        </w:tabs>
        <w:spacing w:after="0" w:line="240" w:lineRule="auto"/>
        <w:jc w:val="both"/>
        <w:rPr>
          <w:rFonts w:ascii="Arial" w:hAnsi="Arial" w:cs="Arial"/>
          <w:sz w:val="16"/>
          <w:szCs w:val="16"/>
        </w:rPr>
      </w:pPr>
      <w:r>
        <w:rPr>
          <w:rFonts w:ascii="Arial" w:hAnsi="Arial" w:cs="Arial"/>
          <w:sz w:val="16"/>
          <w:szCs w:val="16"/>
        </w:rPr>
        <w:t xml:space="preserve">7.1.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un investissement en immobilisations corporelles ou incorporelles se rapportant à la création d’un nouvel établissement;</w:t>
      </w:r>
    </w:p>
    <w:p w:rsidR="002744A5" w:rsidRDefault="002744A5">
      <w:pPr>
        <w:tabs>
          <w:tab w:val="left" w:pos="851"/>
        </w:tabs>
        <w:spacing w:after="0" w:line="240" w:lineRule="auto"/>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 xml:space="preserve">7.2.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un investissement en immobilisations corporelles ou incorporelles se rapportant à l'extension de la capacité d'un établissement existant;</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 xml:space="preserve">7.3.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un investissement en immobilisations corporelles ou incorporelles se rapportant à la diversification de la production d’un établissement à des produits qui n’étaient pas auparavant fabriqués dans l’établissement;</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7.4.</w:t>
      </w:r>
      <w:r>
        <w:rPr>
          <w:b/>
          <w:color w:val="002060"/>
          <w:sz w:val="24"/>
        </w:rPr>
        <w:t xml:space="preserve">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un investissement en immobilisations corporelles ou incorporelles se rapportant à un changement fondamental dans l’ensemble du processus de production d’un établissement existant;</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7.5.</w:t>
      </w:r>
      <w:r>
        <w:rPr>
          <w:b/>
          <w:color w:val="002060"/>
          <w:sz w:val="24"/>
        </w:rPr>
        <w:t xml:space="preserve">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une reprise d’immobilisations corporelles ou incorporelles d'un établissement dont l’employeur-tiers a annoncé la fermeture conformément à la procédure d'information et de consultation prévue en matière de licenciement collectif (*);</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7.6.</w:t>
      </w:r>
      <w:r>
        <w:rPr>
          <w:b/>
          <w:color w:val="002060"/>
          <w:sz w:val="24"/>
        </w:rPr>
        <w:t xml:space="preserve">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une reprise d’immobilisations corporelles ou incorporelles d'un établissement qui fait partie d’une entreprise pour laquelle une procédure de réorganisation judiciaire par transfert sous autorité de justice est entamée (*);</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 xml:space="preserve">7.7.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une reprise d’immobilisations corporelles ou incorporelles d'un établissement qui fait partie d’une entreprise dont le tribunal compétent a prononcé un arrêt de faillite (*).</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284"/>
        </w:tabs>
        <w:spacing w:after="0" w:line="240" w:lineRule="auto"/>
        <w:ind w:left="284" w:hanging="284"/>
        <w:jc w:val="both"/>
        <w:rPr>
          <w:rFonts w:ascii="Arial" w:hAnsi="Arial" w:cs="Arial"/>
          <w:sz w:val="16"/>
          <w:szCs w:val="16"/>
        </w:rPr>
      </w:pPr>
      <w:r>
        <w:rPr>
          <w:rFonts w:ascii="Arial" w:hAnsi="Arial" w:cs="Arial"/>
          <w:sz w:val="16"/>
          <w:szCs w:val="16"/>
        </w:rPr>
        <w:t>(*) L’employeur-tiers et l’entreprise ne peuvent être liés ou associés au sens des articles 11 et 12 du Code des sociétés avec l’employeur.</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spacing w:after="0" w:line="240" w:lineRule="auto"/>
        <w:ind w:left="215" w:hanging="215"/>
        <w:jc w:val="both"/>
        <w:rPr>
          <w:rFonts w:ascii="Arial" w:hAnsi="Arial" w:cs="Arial"/>
          <w:b/>
          <w:sz w:val="16"/>
          <w:szCs w:val="16"/>
        </w:rPr>
      </w:pPr>
      <w:r>
        <w:rPr>
          <w:rFonts w:ascii="Arial" w:hAnsi="Arial" w:cs="Arial"/>
          <w:b/>
          <w:sz w:val="16"/>
          <w:szCs w:val="16"/>
        </w:rPr>
        <w:t>b) si vous demandez l'application de l'article 275</w:t>
      </w:r>
      <w:r>
        <w:rPr>
          <w:rFonts w:ascii="Arial" w:hAnsi="Arial" w:cs="Arial"/>
          <w:b/>
          <w:sz w:val="16"/>
          <w:szCs w:val="16"/>
          <w:vertAlign w:val="superscript"/>
        </w:rPr>
        <w:t>9</w:t>
      </w:r>
      <w:r>
        <w:rPr>
          <w:rFonts w:ascii="Arial" w:hAnsi="Arial" w:cs="Arial"/>
          <w:b/>
          <w:sz w:val="16"/>
          <w:szCs w:val="16"/>
        </w:rPr>
        <w:t>, CIR 92, cochez ci-dessous la nature de l'investissement et, le cas échéant, complétez les données concernant la nouvelle activité :</w:t>
      </w:r>
    </w:p>
    <w:p w:rsidR="002744A5" w:rsidRDefault="002744A5">
      <w:pPr>
        <w:tabs>
          <w:tab w:val="left" w:pos="851"/>
        </w:tabs>
        <w:spacing w:after="0" w:line="240" w:lineRule="auto"/>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7.8.</w:t>
      </w:r>
      <w:r>
        <w:rPr>
          <w:b/>
          <w:color w:val="002060"/>
          <w:sz w:val="24"/>
        </w:rPr>
        <w:t xml:space="preserve">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un investissement en immobilisations corporelles ou incorporelles se rapportant à la création d'un nouvel établissement;</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7.9.</w:t>
      </w:r>
      <w:r>
        <w:rPr>
          <w:b/>
          <w:color w:val="002060"/>
          <w:sz w:val="24"/>
        </w:rPr>
        <w:t xml:space="preserve">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un investissement en immobilisations corporelles ou incorporelles se rapportant à la diversification de l’activité d’un établissement, à la condition que la nouvelle activité ne soit pas identique ni comparable à celle exercée précédemment au sein de l’établissement;</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ab/>
        <w:t xml:space="preserve">Description de la nouvelle activité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jc w:val="both"/>
        <w:rPr>
          <w:rFonts w:ascii="Arial" w:hAnsi="Arial" w:cs="Arial"/>
          <w:sz w:val="16"/>
          <w:szCs w:val="16"/>
        </w:rPr>
      </w:pPr>
      <w:r>
        <w:rPr>
          <w:rFonts w:ascii="Arial" w:hAnsi="Arial" w:cs="Arial"/>
          <w:sz w:val="16"/>
          <w:szCs w:val="16"/>
        </w:rPr>
        <w:tab/>
        <w:t xml:space="preserve">Code NACE de la nouvelle activité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7.10.</w:t>
      </w:r>
      <w:r>
        <w:rPr>
          <w:b/>
          <w:color w:val="002060"/>
          <w:sz w:val="24"/>
        </w:rPr>
        <w:t xml:space="preserve">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une reprise d’immobilisations corporelles ou incorporelles d'un établissement dont l’employeur-tiers a annoncé la fermeture conformément à la procédure d'information et de consultation prévue en matière de licenciement collectif, à condition que la nouvelle activité ne soit pas identique ou similaire à l'activité qui était exercée dans cet établissement avant sa reprise (*);</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ab/>
        <w:t xml:space="preserve">Description de la nouvelle activité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jc w:val="both"/>
        <w:rPr>
          <w:rFonts w:ascii="Arial" w:hAnsi="Arial" w:cs="Arial"/>
          <w:sz w:val="16"/>
          <w:szCs w:val="16"/>
        </w:rPr>
      </w:pPr>
      <w:r>
        <w:rPr>
          <w:rFonts w:ascii="Arial" w:hAnsi="Arial" w:cs="Arial"/>
          <w:sz w:val="16"/>
          <w:szCs w:val="16"/>
        </w:rPr>
        <w:tab/>
        <w:t xml:space="preserve">Code NACE de la nouvelle activité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 xml:space="preserve">7.11. </w:t>
      </w:r>
      <w:r>
        <w:rPr>
          <w:b/>
          <w:color w:val="002060"/>
          <w:sz w:val="24"/>
        </w:rPr>
        <w:fldChar w:fldCharType="begin">
          <w:ffData>
            <w:name w:val="CaseACocher2"/>
            <w:enabled/>
            <w:calcOnExit w:val="0"/>
            <w:checkBox>
              <w:sizeAuto/>
              <w:default w:val="0"/>
            </w:checkBox>
          </w:ffData>
        </w:fldChar>
      </w:r>
      <w:r>
        <w:rPr>
          <w:b/>
          <w:color w:val="002060"/>
          <w:sz w:val="24"/>
        </w:rPr>
        <w:instrText xml:space="preserve"> FORMCHECKBOX </w:instrText>
      </w:r>
      <w:r w:rsidR="005A6E76">
        <w:rPr>
          <w:b/>
          <w:color w:val="002060"/>
          <w:sz w:val="24"/>
        </w:rPr>
      </w:r>
      <w:r w:rsidR="005A6E76">
        <w:rPr>
          <w:b/>
          <w:color w:val="002060"/>
          <w:sz w:val="24"/>
        </w:rPr>
        <w:fldChar w:fldCharType="separate"/>
      </w:r>
      <w:r>
        <w:rPr>
          <w:b/>
          <w:color w:val="002060"/>
          <w:sz w:val="24"/>
        </w:rPr>
        <w:fldChar w:fldCharType="end"/>
      </w:r>
      <w:r>
        <w:rPr>
          <w:rFonts w:ascii="Arial" w:hAnsi="Arial" w:cs="Arial"/>
          <w:sz w:val="16"/>
          <w:szCs w:val="16"/>
        </w:rPr>
        <w:tab/>
        <w:t>une reprise d’immobilisations corporelles ou incorporelles d'un établissement qui fait partie d’une entreprise pour laquelle une procédure de réorganisation judiciaire par transfert sous autorité de justice est entamée,  à condition que la nouvelle activité ne soit pas identique ou similaire à l'activité qui était exercée dans cet établissement avant sa reprise (*);</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ab/>
        <w:t xml:space="preserve">Description de la nouvelle activité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jc w:val="both"/>
        <w:rPr>
          <w:rFonts w:ascii="Arial" w:hAnsi="Arial" w:cs="Arial"/>
          <w:sz w:val="16"/>
          <w:szCs w:val="16"/>
        </w:rPr>
      </w:pPr>
      <w:r>
        <w:rPr>
          <w:rFonts w:ascii="Arial" w:hAnsi="Arial" w:cs="Arial"/>
          <w:sz w:val="16"/>
          <w:szCs w:val="16"/>
        </w:rPr>
        <w:tab/>
        <w:t xml:space="preserve">Code NACE de la nouvelle activité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7.12.</w:t>
      </w:r>
      <w:r>
        <w:rPr>
          <w:b/>
          <w:color w:val="002060"/>
          <w:sz w:val="24"/>
        </w:rPr>
        <w:t xml:space="preserve">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une reprise d’immobilisations corporelles ou incorporelles d'un établissement qui fait partie d’une entreprise dont le tribunal compétent a prononcé un arrêt de faillite, à condition que la nouvelle activité ne soit pas identique ou similaire à l'activité qui était exercée dans cet établissement avant sa reprise (*);</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ab/>
        <w:t xml:space="preserve">Description de la nouvelle activité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jc w:val="both"/>
        <w:rPr>
          <w:rFonts w:ascii="Arial" w:hAnsi="Arial" w:cs="Arial"/>
          <w:sz w:val="16"/>
          <w:szCs w:val="16"/>
        </w:rPr>
      </w:pPr>
      <w:r>
        <w:rPr>
          <w:rFonts w:ascii="Arial" w:hAnsi="Arial" w:cs="Arial"/>
          <w:sz w:val="16"/>
          <w:szCs w:val="16"/>
        </w:rPr>
        <w:tab/>
        <w:t xml:space="preserve">Code NACE de la nouvelle activité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851"/>
        </w:tabs>
        <w:spacing w:after="0" w:line="240" w:lineRule="auto"/>
        <w:jc w:val="both"/>
        <w:rPr>
          <w:rFonts w:ascii="Arial" w:hAnsi="Arial" w:cs="Arial"/>
          <w:sz w:val="16"/>
          <w:szCs w:val="16"/>
        </w:rPr>
      </w:pPr>
    </w:p>
    <w:p w:rsidR="002744A5" w:rsidRDefault="005875F6">
      <w:pPr>
        <w:tabs>
          <w:tab w:val="left" w:pos="284"/>
        </w:tabs>
        <w:spacing w:after="0" w:line="240" w:lineRule="auto"/>
        <w:ind w:left="284" w:hanging="284"/>
        <w:jc w:val="both"/>
        <w:rPr>
          <w:rFonts w:ascii="Arial" w:hAnsi="Arial" w:cs="Arial"/>
          <w:sz w:val="16"/>
          <w:szCs w:val="16"/>
        </w:rPr>
      </w:pPr>
      <w:r>
        <w:rPr>
          <w:rFonts w:ascii="Arial" w:hAnsi="Arial" w:cs="Arial"/>
          <w:sz w:val="16"/>
          <w:szCs w:val="16"/>
        </w:rPr>
        <w:t>(*)</w:t>
      </w:r>
      <w:r>
        <w:rPr>
          <w:rFonts w:ascii="Arial" w:hAnsi="Arial" w:cs="Arial"/>
          <w:sz w:val="16"/>
          <w:szCs w:val="16"/>
        </w:rPr>
        <w:tab/>
        <w:t>L’employeur-tiers et l’entreprise ne peuvent être liés ou associés au sens des articles 11 et 12 du Code des sociétés avec l’employeur.</w:t>
      </w:r>
    </w:p>
    <w:p w:rsidR="002744A5" w:rsidRDefault="002744A5">
      <w:pPr>
        <w:tabs>
          <w:tab w:val="left" w:pos="851"/>
        </w:tabs>
        <w:spacing w:after="0" w:line="240" w:lineRule="auto"/>
        <w:jc w:val="both"/>
        <w:rPr>
          <w:rFonts w:ascii="Arial" w:hAnsi="Arial" w:cs="Arial"/>
          <w:sz w:val="16"/>
          <w:szCs w:val="16"/>
        </w:rPr>
      </w:pPr>
    </w:p>
    <w:p w:rsidR="002744A5" w:rsidRDefault="005875F6">
      <w:pPr>
        <w:rPr>
          <w:rFonts w:ascii="Arial" w:hAnsi="Arial" w:cs="Arial"/>
          <w:b/>
          <w:sz w:val="16"/>
          <w:szCs w:val="16"/>
        </w:rPr>
      </w:pPr>
      <w:r>
        <w:rPr>
          <w:rFonts w:ascii="Arial" w:hAnsi="Arial" w:cs="Arial"/>
          <w:b/>
          <w:sz w:val="16"/>
          <w:szCs w:val="16"/>
        </w:rPr>
        <w:br w:type="page"/>
      </w:r>
    </w:p>
    <w:p w:rsidR="002744A5" w:rsidRDefault="005875F6">
      <w:pPr>
        <w:spacing w:after="0" w:line="240" w:lineRule="auto"/>
        <w:ind w:left="210" w:hanging="210"/>
        <w:jc w:val="both"/>
        <w:rPr>
          <w:rFonts w:ascii="Arial" w:hAnsi="Arial" w:cs="Arial"/>
          <w:b/>
          <w:sz w:val="16"/>
          <w:szCs w:val="16"/>
        </w:rPr>
      </w:pPr>
      <w:r>
        <w:rPr>
          <w:rFonts w:ascii="Arial" w:hAnsi="Arial" w:cs="Arial"/>
          <w:b/>
          <w:sz w:val="16"/>
          <w:szCs w:val="16"/>
        </w:rPr>
        <w:lastRenderedPageBreak/>
        <w:t>c) si vous demandez l'application de l'article 275</w:t>
      </w:r>
      <w:r>
        <w:rPr>
          <w:rFonts w:ascii="Arial" w:hAnsi="Arial" w:cs="Arial"/>
          <w:b/>
          <w:sz w:val="16"/>
          <w:szCs w:val="16"/>
          <w:vertAlign w:val="superscript"/>
        </w:rPr>
        <w:t>9</w:t>
      </w:r>
      <w:r>
        <w:rPr>
          <w:rFonts w:ascii="Arial" w:hAnsi="Arial" w:cs="Arial"/>
          <w:b/>
          <w:sz w:val="16"/>
          <w:szCs w:val="16"/>
        </w:rPr>
        <w:t>, CIR 92, précisez si oui ou non cet investissement sera réalisé dans le même arrondissement administratif qu'un éventuel autre investissement, dont le début aurait eu lieu dans le courant des trois années précédant le début du présent investissement, et pour lequel l'employeur aurait appliqué l'article 275</w:t>
      </w:r>
      <w:r>
        <w:rPr>
          <w:rFonts w:ascii="Arial" w:hAnsi="Arial" w:cs="Arial"/>
          <w:b/>
          <w:sz w:val="16"/>
          <w:szCs w:val="16"/>
          <w:vertAlign w:val="superscript"/>
        </w:rPr>
        <w:t>9</w:t>
      </w:r>
      <w:r>
        <w:rPr>
          <w:rFonts w:ascii="Arial" w:hAnsi="Arial" w:cs="Arial"/>
          <w:b/>
          <w:sz w:val="16"/>
          <w:szCs w:val="16"/>
        </w:rPr>
        <w:t>, CIR 92 et, le cas échéant, perçu une aide régionale (*).</w:t>
      </w:r>
    </w:p>
    <w:p w:rsidR="002744A5" w:rsidRDefault="005875F6">
      <w:pPr>
        <w:tabs>
          <w:tab w:val="left" w:pos="851"/>
        </w:tabs>
        <w:spacing w:after="0" w:line="240" w:lineRule="auto"/>
        <w:ind w:left="142"/>
        <w:jc w:val="both"/>
        <w:rPr>
          <w:rFonts w:ascii="Arial" w:hAnsi="Arial" w:cs="Arial"/>
          <w:sz w:val="16"/>
          <w:szCs w:val="16"/>
        </w:rPr>
      </w:pP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 xml:space="preserve"> Oui</w:t>
      </w:r>
    </w:p>
    <w:p w:rsidR="002744A5" w:rsidRDefault="002744A5">
      <w:pPr>
        <w:tabs>
          <w:tab w:val="left" w:pos="851"/>
        </w:tabs>
        <w:spacing w:after="0" w:line="240" w:lineRule="auto"/>
        <w:ind w:left="142"/>
        <w:jc w:val="both"/>
        <w:rPr>
          <w:rFonts w:ascii="Arial" w:hAnsi="Arial" w:cs="Arial"/>
          <w:sz w:val="16"/>
          <w:szCs w:val="16"/>
        </w:rPr>
      </w:pPr>
    </w:p>
    <w:p w:rsidR="002744A5" w:rsidRDefault="005875F6">
      <w:pPr>
        <w:tabs>
          <w:tab w:val="left" w:pos="851"/>
        </w:tabs>
        <w:spacing w:after="0" w:line="240" w:lineRule="auto"/>
        <w:ind w:left="142"/>
        <w:jc w:val="both"/>
        <w:rPr>
          <w:rFonts w:ascii="Arial" w:hAnsi="Arial" w:cs="Arial"/>
          <w:sz w:val="16"/>
          <w:szCs w:val="16"/>
        </w:rPr>
      </w:pP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 xml:space="preserve"> Non</w:t>
      </w:r>
    </w:p>
    <w:p w:rsidR="002744A5" w:rsidRDefault="002744A5">
      <w:pPr>
        <w:tabs>
          <w:tab w:val="left" w:pos="851"/>
        </w:tabs>
        <w:spacing w:after="0" w:line="240" w:lineRule="auto"/>
        <w:jc w:val="both"/>
        <w:rPr>
          <w:rFonts w:ascii="Arial" w:hAnsi="Arial" w:cs="Arial"/>
          <w:sz w:val="16"/>
          <w:szCs w:val="16"/>
        </w:rPr>
      </w:pPr>
    </w:p>
    <w:p w:rsidR="002744A5" w:rsidRDefault="005875F6">
      <w:pPr>
        <w:tabs>
          <w:tab w:val="left" w:pos="851"/>
        </w:tabs>
        <w:spacing w:after="0" w:line="240" w:lineRule="auto"/>
        <w:jc w:val="both"/>
        <w:rPr>
          <w:rFonts w:ascii="Arial" w:hAnsi="Arial" w:cs="Arial"/>
          <w:sz w:val="16"/>
          <w:szCs w:val="16"/>
        </w:rPr>
      </w:pPr>
      <w:r>
        <w:rPr>
          <w:rFonts w:ascii="Arial" w:hAnsi="Arial" w:cs="Arial"/>
          <w:sz w:val="16"/>
          <w:szCs w:val="16"/>
        </w:rPr>
        <w:t>(*) Toute société qui est liée à l’employeur au sens de l’article 11 du Code des sociétés est assimilée à cet employeur.</w:t>
      </w:r>
    </w:p>
    <w:p w:rsidR="002744A5" w:rsidRDefault="002744A5">
      <w:pPr>
        <w:tabs>
          <w:tab w:val="left" w:pos="851"/>
        </w:tabs>
        <w:spacing w:after="0" w:line="240" w:lineRule="auto"/>
        <w:jc w:val="both"/>
        <w:rPr>
          <w:rFonts w:ascii="Arial" w:hAnsi="Arial" w:cs="Arial"/>
          <w:sz w:val="16"/>
          <w:szCs w:val="16"/>
        </w:rPr>
      </w:pPr>
    </w:p>
    <w:p w:rsidR="002744A5" w:rsidRDefault="005875F6">
      <w:pPr>
        <w:tabs>
          <w:tab w:val="left" w:pos="851"/>
        </w:tabs>
        <w:spacing w:after="0" w:line="240" w:lineRule="auto"/>
        <w:jc w:val="both"/>
        <w:rPr>
          <w:rFonts w:ascii="Arial" w:hAnsi="Arial" w:cs="Arial"/>
          <w:b/>
          <w:sz w:val="16"/>
          <w:szCs w:val="16"/>
        </w:rPr>
      </w:pPr>
      <w:r>
        <w:rPr>
          <w:rFonts w:ascii="Arial" w:hAnsi="Arial" w:cs="Arial"/>
          <w:b/>
          <w:sz w:val="16"/>
          <w:szCs w:val="16"/>
        </w:rPr>
        <w:t>8. Joignez en annexe 1 une description du projet d’investissement et de la manière dont cet investissement sera effectué.</w:t>
      </w:r>
    </w:p>
    <w:p w:rsidR="002744A5" w:rsidRDefault="002744A5">
      <w:pPr>
        <w:tabs>
          <w:tab w:val="left" w:pos="851"/>
        </w:tabs>
        <w:spacing w:after="0" w:line="240" w:lineRule="auto"/>
        <w:jc w:val="both"/>
        <w:rPr>
          <w:rFonts w:ascii="Arial" w:hAnsi="Arial" w:cs="Arial"/>
          <w:sz w:val="16"/>
          <w:szCs w:val="16"/>
        </w:rPr>
      </w:pPr>
    </w:p>
    <w:p w:rsidR="002744A5" w:rsidRDefault="002744A5">
      <w:pPr>
        <w:tabs>
          <w:tab w:val="left" w:pos="851"/>
        </w:tabs>
        <w:spacing w:after="0" w:line="240" w:lineRule="auto"/>
        <w:jc w:val="both"/>
        <w:rPr>
          <w:rFonts w:ascii="Arial" w:hAnsi="Arial" w:cs="Arial"/>
          <w:sz w:val="16"/>
          <w:szCs w:val="16"/>
        </w:rPr>
      </w:pPr>
    </w:p>
    <w:p w:rsidR="002744A5" w:rsidRDefault="005875F6">
      <w:pPr>
        <w:shd w:val="pct20" w:color="auto" w:fill="auto"/>
        <w:spacing w:after="0" w:line="240" w:lineRule="auto"/>
        <w:jc w:val="center"/>
        <w:rPr>
          <w:rFonts w:ascii="Arial" w:hAnsi="Arial" w:cs="Arial"/>
          <w:b/>
          <w:sz w:val="18"/>
          <w:szCs w:val="18"/>
        </w:rPr>
      </w:pPr>
      <w:r>
        <w:rPr>
          <w:rFonts w:ascii="Arial" w:hAnsi="Arial" w:cs="Arial"/>
          <w:b/>
          <w:sz w:val="18"/>
          <w:szCs w:val="18"/>
        </w:rPr>
        <w:t>Aide régionale à l’investissement</w:t>
      </w:r>
    </w:p>
    <w:p w:rsidR="002744A5" w:rsidRDefault="002744A5">
      <w:pPr>
        <w:spacing w:after="0" w:line="240" w:lineRule="auto"/>
        <w:jc w:val="both"/>
        <w:rPr>
          <w:rFonts w:ascii="Arial" w:hAnsi="Arial" w:cs="Arial"/>
          <w:sz w:val="16"/>
          <w:szCs w:val="16"/>
        </w:rPr>
      </w:pPr>
    </w:p>
    <w:p w:rsidR="002744A5" w:rsidRDefault="005875F6">
      <w:pPr>
        <w:tabs>
          <w:tab w:val="left" w:pos="851"/>
        </w:tabs>
        <w:spacing w:after="0" w:line="240" w:lineRule="auto"/>
        <w:jc w:val="both"/>
        <w:rPr>
          <w:rFonts w:ascii="Arial" w:hAnsi="Arial" w:cs="Arial"/>
          <w:b/>
          <w:sz w:val="16"/>
          <w:szCs w:val="16"/>
        </w:rPr>
      </w:pPr>
      <w:r>
        <w:rPr>
          <w:rFonts w:ascii="Arial" w:hAnsi="Arial" w:cs="Arial"/>
          <w:b/>
          <w:sz w:val="16"/>
          <w:szCs w:val="16"/>
        </w:rPr>
        <w:t>9. Précisez, le cas échéant, la dénomination et le numéro de dossier de l'aide régionale demandée pour cet investissement.</w:t>
      </w:r>
    </w:p>
    <w:p w:rsidR="002744A5" w:rsidRDefault="002744A5">
      <w:pPr>
        <w:tabs>
          <w:tab w:val="left" w:pos="851"/>
        </w:tabs>
        <w:spacing w:after="0" w:line="240" w:lineRule="auto"/>
        <w:jc w:val="both"/>
        <w:rPr>
          <w:rFonts w:ascii="Arial" w:hAnsi="Arial" w:cs="Arial"/>
          <w:sz w:val="16"/>
          <w:szCs w:val="16"/>
        </w:rPr>
      </w:pPr>
    </w:p>
    <w:p w:rsidR="002744A5" w:rsidRDefault="005875F6">
      <w:pPr>
        <w:tabs>
          <w:tab w:val="left" w:pos="851"/>
        </w:tabs>
        <w:spacing w:after="0" w:line="240" w:lineRule="auto"/>
        <w:jc w:val="both"/>
        <w:rPr>
          <w:rFonts w:ascii="Arial" w:hAnsi="Arial" w:cs="Arial"/>
          <w:sz w:val="16"/>
          <w:szCs w:val="16"/>
        </w:rPr>
      </w:pPr>
      <w:r>
        <w:rPr>
          <w:rFonts w:ascii="Arial" w:hAnsi="Arial" w:cs="Arial"/>
          <w:sz w:val="16"/>
          <w:szCs w:val="16"/>
        </w:rPr>
        <w:t xml:space="preserve">Région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851"/>
        </w:tabs>
        <w:spacing w:after="0" w:line="240" w:lineRule="auto"/>
        <w:jc w:val="both"/>
        <w:rPr>
          <w:rFonts w:ascii="Arial" w:hAnsi="Arial" w:cs="Arial"/>
          <w:sz w:val="16"/>
          <w:szCs w:val="16"/>
        </w:rPr>
      </w:pPr>
    </w:p>
    <w:p w:rsidR="002744A5" w:rsidRDefault="005875F6">
      <w:pPr>
        <w:tabs>
          <w:tab w:val="left" w:pos="851"/>
        </w:tabs>
        <w:spacing w:after="0" w:line="240" w:lineRule="auto"/>
        <w:jc w:val="both"/>
        <w:rPr>
          <w:rFonts w:ascii="Arial" w:hAnsi="Arial" w:cs="Arial"/>
          <w:sz w:val="16"/>
          <w:szCs w:val="16"/>
        </w:rPr>
      </w:pPr>
      <w:r>
        <w:rPr>
          <w:rFonts w:ascii="Arial" w:hAnsi="Arial" w:cs="Arial"/>
          <w:sz w:val="16"/>
          <w:szCs w:val="16"/>
        </w:rPr>
        <w:t xml:space="preserve">Dénomination de l’aide régionale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851"/>
        </w:tabs>
        <w:spacing w:after="0" w:line="240" w:lineRule="auto"/>
        <w:jc w:val="both"/>
        <w:rPr>
          <w:rFonts w:ascii="Arial" w:hAnsi="Arial" w:cs="Arial"/>
          <w:sz w:val="16"/>
          <w:szCs w:val="16"/>
        </w:rPr>
      </w:pPr>
    </w:p>
    <w:p w:rsidR="002744A5" w:rsidRDefault="005875F6">
      <w:pPr>
        <w:tabs>
          <w:tab w:val="left" w:pos="851"/>
        </w:tabs>
        <w:spacing w:after="0" w:line="240" w:lineRule="auto"/>
        <w:jc w:val="both"/>
        <w:rPr>
          <w:rFonts w:ascii="Arial" w:hAnsi="Arial" w:cs="Arial"/>
          <w:sz w:val="16"/>
          <w:szCs w:val="16"/>
        </w:rPr>
      </w:pPr>
      <w:r>
        <w:rPr>
          <w:rFonts w:ascii="Arial" w:hAnsi="Arial" w:cs="Arial"/>
          <w:sz w:val="16"/>
          <w:szCs w:val="16"/>
        </w:rPr>
        <w:t xml:space="preserve">Numéro de dossier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851"/>
        </w:tabs>
        <w:spacing w:after="0" w:line="240" w:lineRule="auto"/>
        <w:jc w:val="both"/>
        <w:rPr>
          <w:rFonts w:ascii="Arial" w:hAnsi="Arial" w:cs="Arial"/>
          <w:sz w:val="16"/>
          <w:szCs w:val="16"/>
        </w:rPr>
      </w:pPr>
    </w:p>
    <w:p w:rsidR="002744A5" w:rsidRDefault="002744A5">
      <w:pPr>
        <w:tabs>
          <w:tab w:val="left" w:pos="851"/>
        </w:tabs>
        <w:spacing w:after="0" w:line="240" w:lineRule="auto"/>
        <w:jc w:val="both"/>
        <w:rPr>
          <w:rFonts w:ascii="Arial" w:hAnsi="Arial" w:cs="Arial"/>
          <w:sz w:val="16"/>
          <w:szCs w:val="16"/>
        </w:rPr>
      </w:pPr>
    </w:p>
    <w:p w:rsidR="002744A5" w:rsidRDefault="005875F6">
      <w:pPr>
        <w:shd w:val="pct20" w:color="auto" w:fill="auto"/>
        <w:spacing w:after="0" w:line="240" w:lineRule="auto"/>
        <w:jc w:val="center"/>
        <w:rPr>
          <w:rFonts w:ascii="Arial" w:hAnsi="Arial" w:cs="Arial"/>
          <w:b/>
          <w:sz w:val="18"/>
          <w:szCs w:val="18"/>
        </w:rPr>
      </w:pPr>
      <w:r>
        <w:rPr>
          <w:rFonts w:ascii="Arial" w:hAnsi="Arial" w:cs="Arial"/>
          <w:b/>
          <w:sz w:val="18"/>
          <w:szCs w:val="18"/>
        </w:rPr>
        <w:t>Création de postes de travail complémentaires</w:t>
      </w:r>
    </w:p>
    <w:p w:rsidR="002744A5" w:rsidRDefault="002744A5">
      <w:pPr>
        <w:spacing w:after="0" w:line="240" w:lineRule="auto"/>
        <w:jc w:val="both"/>
        <w:rPr>
          <w:rFonts w:ascii="Arial" w:hAnsi="Arial" w:cs="Arial"/>
          <w:sz w:val="16"/>
          <w:szCs w:val="16"/>
        </w:rPr>
      </w:pPr>
    </w:p>
    <w:p w:rsidR="002744A5" w:rsidRDefault="005875F6">
      <w:pPr>
        <w:spacing w:after="0" w:line="240" w:lineRule="auto"/>
        <w:jc w:val="both"/>
        <w:rPr>
          <w:rFonts w:ascii="Arial" w:hAnsi="Arial" w:cs="Arial"/>
          <w:b/>
          <w:sz w:val="16"/>
          <w:szCs w:val="16"/>
        </w:rPr>
      </w:pPr>
      <w:r>
        <w:rPr>
          <w:rFonts w:ascii="Arial" w:hAnsi="Arial" w:cs="Arial"/>
          <w:b/>
          <w:sz w:val="16"/>
          <w:szCs w:val="16"/>
        </w:rPr>
        <w:t>10. Précisez l'évolution attendue de l'emploi au sein de l'établissement où l'investissement sera effectué.</w:t>
      </w:r>
    </w:p>
    <w:p w:rsidR="002744A5" w:rsidRDefault="002744A5">
      <w:pPr>
        <w:spacing w:after="0" w:line="240" w:lineRule="auto"/>
        <w:jc w:val="both"/>
        <w:rPr>
          <w:rFonts w:ascii="Arial" w:hAnsi="Arial" w:cs="Arial"/>
          <w:sz w:val="16"/>
          <w:szCs w:val="16"/>
        </w:rPr>
      </w:pPr>
    </w:p>
    <w:p w:rsidR="002744A5" w:rsidRDefault="005875F6">
      <w:pPr>
        <w:spacing w:after="0" w:line="240" w:lineRule="auto"/>
        <w:jc w:val="both"/>
        <w:rPr>
          <w:rFonts w:ascii="Arial" w:hAnsi="Arial" w:cs="Arial"/>
          <w:sz w:val="16"/>
          <w:szCs w:val="16"/>
        </w:rPr>
      </w:pPr>
      <w:r>
        <w:rPr>
          <w:rFonts w:ascii="Arial" w:hAnsi="Arial" w:cs="Arial"/>
          <w:sz w:val="16"/>
          <w:szCs w:val="16"/>
        </w:rPr>
        <w:t>Nombre attendu de postes de travail complémentaires qui seront occupés avant l’expiration du 36</w:t>
      </w:r>
      <w:r>
        <w:rPr>
          <w:rFonts w:ascii="Arial" w:hAnsi="Arial" w:cs="Arial"/>
          <w:sz w:val="16"/>
          <w:szCs w:val="16"/>
          <w:vertAlign w:val="superscript"/>
        </w:rPr>
        <w:t>ème</w:t>
      </w:r>
      <w:r>
        <w:rPr>
          <w:rFonts w:ascii="Arial" w:hAnsi="Arial" w:cs="Arial"/>
          <w:sz w:val="16"/>
          <w:szCs w:val="16"/>
        </w:rPr>
        <w:t xml:space="preserve"> mois suivant le jour de la fin des travaux qui se rapportent à l’investissement :</w:t>
      </w:r>
      <w:r>
        <w:rPr>
          <w:rFonts w:ascii="Arial" w:hAnsi="Arial" w:cs="Arial"/>
          <w:sz w:val="16"/>
          <w:szCs w:val="16"/>
        </w:rPr>
        <w:tab/>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spacing w:after="0" w:line="240" w:lineRule="auto"/>
        <w:jc w:val="both"/>
        <w:rPr>
          <w:rFonts w:ascii="Arial" w:hAnsi="Arial" w:cs="Arial"/>
          <w:sz w:val="16"/>
          <w:szCs w:val="16"/>
        </w:rPr>
      </w:pPr>
    </w:p>
    <w:p w:rsidR="002744A5" w:rsidRDefault="005875F6">
      <w:pPr>
        <w:tabs>
          <w:tab w:val="left" w:pos="284"/>
        </w:tabs>
        <w:spacing w:after="0" w:line="240" w:lineRule="auto"/>
        <w:ind w:left="284" w:hanging="284"/>
        <w:jc w:val="both"/>
        <w:rPr>
          <w:rFonts w:ascii="Arial" w:hAnsi="Arial" w:cs="Arial"/>
          <w:b/>
          <w:sz w:val="16"/>
          <w:szCs w:val="16"/>
        </w:rPr>
      </w:pPr>
      <w:r>
        <w:rPr>
          <w:rFonts w:ascii="Arial" w:hAnsi="Arial" w:cs="Arial"/>
          <w:b/>
          <w:sz w:val="16"/>
          <w:szCs w:val="16"/>
        </w:rPr>
        <w:t>11. Joignez en annexe 2 une description des postes de travail complémentaires ainsi qu'un ou plusieurs document(s) duquel ou desquels ressort le lien entre ces postes de travail et l'investissement.</w:t>
      </w:r>
    </w:p>
    <w:p w:rsidR="002744A5" w:rsidRDefault="002744A5">
      <w:pPr>
        <w:spacing w:after="0" w:line="240" w:lineRule="auto"/>
        <w:jc w:val="both"/>
        <w:rPr>
          <w:rFonts w:ascii="Arial" w:hAnsi="Arial" w:cs="Arial"/>
          <w:sz w:val="16"/>
          <w:szCs w:val="16"/>
        </w:rPr>
      </w:pPr>
    </w:p>
    <w:p w:rsidR="002744A5" w:rsidRDefault="005875F6">
      <w:pPr>
        <w:tabs>
          <w:tab w:val="left" w:pos="284"/>
        </w:tabs>
        <w:spacing w:after="0" w:line="240" w:lineRule="auto"/>
        <w:ind w:left="284" w:hanging="284"/>
        <w:jc w:val="both"/>
        <w:rPr>
          <w:rFonts w:ascii="Arial" w:hAnsi="Arial" w:cs="Arial"/>
          <w:b/>
          <w:sz w:val="16"/>
          <w:szCs w:val="16"/>
        </w:rPr>
      </w:pPr>
      <w:r>
        <w:rPr>
          <w:rFonts w:ascii="Arial" w:hAnsi="Arial" w:cs="Arial"/>
          <w:b/>
          <w:sz w:val="16"/>
          <w:szCs w:val="16"/>
        </w:rPr>
        <w:t>12. Joignez en annexe 3 une estimation des coûts salariaux liés à ces postes de travail complémentaires au cours des deux premières années après que ces postes de travail aient été pourvus ainsi qu'un calcul de la dispense de versement de précompte professionnel liée à ces coûts salariaux, telle que visée aux articles 275</w:t>
      </w:r>
      <w:r>
        <w:rPr>
          <w:rFonts w:ascii="Arial" w:hAnsi="Arial" w:cs="Arial"/>
          <w:b/>
          <w:sz w:val="16"/>
          <w:szCs w:val="16"/>
          <w:vertAlign w:val="superscript"/>
        </w:rPr>
        <w:t>8</w:t>
      </w:r>
      <w:r>
        <w:rPr>
          <w:rFonts w:ascii="Arial" w:hAnsi="Arial" w:cs="Arial"/>
          <w:b/>
          <w:sz w:val="16"/>
          <w:szCs w:val="16"/>
        </w:rPr>
        <w:t xml:space="preserve"> ou 275</w:t>
      </w:r>
      <w:r>
        <w:rPr>
          <w:rFonts w:ascii="Arial" w:hAnsi="Arial" w:cs="Arial"/>
          <w:b/>
          <w:sz w:val="16"/>
          <w:szCs w:val="16"/>
          <w:vertAlign w:val="superscript"/>
        </w:rPr>
        <w:t>9</w:t>
      </w:r>
      <w:r>
        <w:rPr>
          <w:rFonts w:ascii="Arial" w:hAnsi="Arial" w:cs="Arial"/>
          <w:b/>
          <w:sz w:val="16"/>
          <w:szCs w:val="16"/>
        </w:rPr>
        <w:t>, CIR 92.</w:t>
      </w:r>
    </w:p>
    <w:p w:rsidR="002744A5" w:rsidRDefault="002744A5">
      <w:pPr>
        <w:spacing w:after="0" w:line="240" w:lineRule="auto"/>
        <w:jc w:val="both"/>
        <w:rPr>
          <w:rFonts w:ascii="Arial" w:hAnsi="Arial" w:cs="Arial"/>
          <w:sz w:val="16"/>
          <w:szCs w:val="16"/>
        </w:rPr>
      </w:pPr>
    </w:p>
    <w:p w:rsidR="002744A5" w:rsidRDefault="002744A5">
      <w:pPr>
        <w:spacing w:after="0" w:line="240" w:lineRule="auto"/>
        <w:jc w:val="both"/>
        <w:rPr>
          <w:rFonts w:ascii="Arial" w:hAnsi="Arial" w:cs="Arial"/>
          <w:sz w:val="16"/>
          <w:szCs w:val="16"/>
        </w:rPr>
      </w:pPr>
    </w:p>
    <w:p w:rsidR="002744A5" w:rsidRDefault="005875F6">
      <w:pPr>
        <w:shd w:val="pct20" w:color="auto" w:fill="auto"/>
        <w:spacing w:after="0" w:line="240" w:lineRule="auto"/>
        <w:jc w:val="center"/>
        <w:rPr>
          <w:rFonts w:ascii="Arial" w:hAnsi="Arial" w:cs="Arial"/>
          <w:b/>
          <w:sz w:val="18"/>
          <w:szCs w:val="18"/>
        </w:rPr>
      </w:pPr>
      <w:r>
        <w:rPr>
          <w:rFonts w:ascii="Arial" w:hAnsi="Arial" w:cs="Arial"/>
          <w:b/>
          <w:sz w:val="18"/>
          <w:szCs w:val="18"/>
        </w:rPr>
        <w:t>Déclaration</w:t>
      </w:r>
    </w:p>
    <w:p w:rsidR="002744A5" w:rsidRDefault="002744A5">
      <w:pPr>
        <w:spacing w:after="0" w:line="240" w:lineRule="auto"/>
        <w:jc w:val="both"/>
        <w:rPr>
          <w:rFonts w:ascii="Arial" w:hAnsi="Arial" w:cs="Arial"/>
          <w:sz w:val="16"/>
          <w:szCs w:val="16"/>
        </w:rPr>
      </w:pPr>
    </w:p>
    <w:p w:rsidR="002744A5" w:rsidRDefault="005875F6">
      <w:pPr>
        <w:tabs>
          <w:tab w:val="left" w:pos="851"/>
        </w:tabs>
        <w:spacing w:after="0" w:line="240" w:lineRule="auto"/>
        <w:jc w:val="both"/>
        <w:rPr>
          <w:rFonts w:ascii="Arial" w:hAnsi="Arial" w:cs="Arial"/>
          <w:b/>
          <w:sz w:val="16"/>
          <w:szCs w:val="16"/>
        </w:rPr>
      </w:pPr>
      <w:r>
        <w:rPr>
          <w:rFonts w:ascii="Arial" w:hAnsi="Arial" w:cs="Arial"/>
          <w:b/>
          <w:sz w:val="16"/>
          <w:szCs w:val="16"/>
        </w:rPr>
        <w:t>13. Lisez, cochez en fonction de ce qui s'applique à votre situation et signez la déclaration ci-dessous.</w:t>
      </w:r>
    </w:p>
    <w:p w:rsidR="002744A5" w:rsidRDefault="002744A5">
      <w:pPr>
        <w:tabs>
          <w:tab w:val="left" w:pos="851"/>
        </w:tabs>
        <w:spacing w:after="0" w:line="240" w:lineRule="auto"/>
        <w:jc w:val="both"/>
        <w:rPr>
          <w:rFonts w:ascii="Arial" w:hAnsi="Arial" w:cs="Arial"/>
          <w:sz w:val="16"/>
          <w:szCs w:val="16"/>
        </w:rPr>
      </w:pPr>
    </w:p>
    <w:p w:rsidR="002744A5" w:rsidRDefault="005875F6">
      <w:pPr>
        <w:tabs>
          <w:tab w:val="left" w:pos="851"/>
        </w:tabs>
        <w:spacing w:after="0" w:line="240" w:lineRule="auto"/>
        <w:jc w:val="both"/>
        <w:rPr>
          <w:rFonts w:ascii="Arial" w:hAnsi="Arial" w:cs="Arial"/>
          <w:sz w:val="16"/>
          <w:szCs w:val="16"/>
        </w:rPr>
      </w:pPr>
      <w:r>
        <w:rPr>
          <w:rFonts w:ascii="Arial" w:hAnsi="Arial" w:cs="Arial"/>
          <w:sz w:val="16"/>
          <w:szCs w:val="16"/>
        </w:rPr>
        <w:t>Je soussigné, déclare que :</w:t>
      </w:r>
    </w:p>
    <w:p w:rsidR="002744A5" w:rsidRDefault="002744A5">
      <w:pPr>
        <w:tabs>
          <w:tab w:val="left" w:pos="851"/>
        </w:tabs>
        <w:spacing w:after="0" w:line="240" w:lineRule="auto"/>
        <w:jc w:val="both"/>
        <w:rPr>
          <w:rFonts w:ascii="Arial" w:hAnsi="Arial" w:cs="Arial"/>
          <w:sz w:val="16"/>
          <w:szCs w:val="16"/>
        </w:rPr>
      </w:pPr>
    </w:p>
    <w:p w:rsidR="002744A5" w:rsidRDefault="005875F6">
      <w:pPr>
        <w:tabs>
          <w:tab w:val="left" w:pos="426"/>
          <w:tab w:val="left" w:pos="851"/>
        </w:tabs>
        <w:spacing w:after="0" w:line="240" w:lineRule="auto"/>
        <w:ind w:left="851" w:hanging="851"/>
        <w:jc w:val="both"/>
        <w:rPr>
          <w:rFonts w:ascii="Arial" w:hAnsi="Arial" w:cs="Arial"/>
          <w:sz w:val="16"/>
          <w:szCs w:val="16"/>
        </w:rPr>
      </w:pPr>
      <w:r>
        <w:rPr>
          <w:rFonts w:ascii="Arial" w:hAnsi="Arial" w:cs="Arial"/>
          <w:sz w:val="16"/>
          <w:szCs w:val="16"/>
        </w:rPr>
        <w:t>13.1.</w:t>
      </w:r>
      <w:r>
        <w:rPr>
          <w:rFonts w:ascii="Arial" w:hAnsi="Arial" w:cs="Arial"/>
          <w:sz w:val="16"/>
          <w:szCs w:val="16"/>
        </w:rPr>
        <w:tab/>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b/>
          <w:color w:val="002060"/>
          <w:sz w:val="24"/>
        </w:rPr>
        <w:t xml:space="preserve"> </w:t>
      </w:r>
      <w:r>
        <w:rPr>
          <w:b/>
          <w:color w:val="002060"/>
          <w:sz w:val="24"/>
        </w:rPr>
        <w:tab/>
      </w:r>
      <w:r>
        <w:rPr>
          <w:rFonts w:ascii="Arial" w:hAnsi="Arial" w:cs="Arial"/>
          <w:sz w:val="16"/>
          <w:szCs w:val="16"/>
        </w:rPr>
        <w:t>il s'agit d'un employeur pour lequel aucune déclaration ou demande de faillite n'a été introduite et que la gestion de tout ou partie de l'actif ne lui a pas été retirée comme cela est prévu aux articles 7 et 8 de la loi sur les faillites;</w:t>
      </w:r>
    </w:p>
    <w:p w:rsidR="002744A5" w:rsidRDefault="005875F6">
      <w:pPr>
        <w:tabs>
          <w:tab w:val="left" w:pos="426"/>
        </w:tabs>
        <w:spacing w:after="0" w:line="240" w:lineRule="auto"/>
        <w:ind w:left="851" w:hanging="851"/>
        <w:jc w:val="both"/>
        <w:rPr>
          <w:rFonts w:ascii="Arial" w:hAnsi="Arial" w:cs="Arial"/>
          <w:sz w:val="16"/>
          <w:szCs w:val="16"/>
        </w:rPr>
      </w:pPr>
      <w:r>
        <w:rPr>
          <w:rFonts w:ascii="Arial" w:hAnsi="Arial" w:cs="Arial"/>
          <w:sz w:val="16"/>
          <w:szCs w:val="16"/>
        </w:rPr>
        <w:t>13.2.</w:t>
      </w:r>
      <w:r>
        <w:rPr>
          <w:rFonts w:ascii="Arial" w:hAnsi="Arial" w:cs="Arial"/>
          <w:sz w:val="16"/>
          <w:szCs w:val="16"/>
        </w:rPr>
        <w:tab/>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b/>
          <w:color w:val="002060"/>
          <w:sz w:val="24"/>
        </w:rPr>
        <w:tab/>
      </w:r>
      <w:r>
        <w:rPr>
          <w:rFonts w:ascii="Arial" w:hAnsi="Arial" w:cs="Arial"/>
          <w:sz w:val="16"/>
          <w:szCs w:val="16"/>
        </w:rPr>
        <w:t>il s'agit d'un employeur pour lequel aucune procédure de réorganisation judiciaire n'est entamée comme cela est prévu à l'article 23 de la loi relative à la continuité des entreprises;</w:t>
      </w:r>
    </w:p>
    <w:p w:rsidR="002744A5" w:rsidRDefault="005875F6">
      <w:pPr>
        <w:tabs>
          <w:tab w:val="left" w:pos="426"/>
        </w:tabs>
        <w:spacing w:after="0" w:line="240" w:lineRule="auto"/>
        <w:ind w:left="851" w:hanging="851"/>
        <w:jc w:val="both"/>
        <w:rPr>
          <w:rFonts w:ascii="Arial" w:hAnsi="Arial" w:cs="Arial"/>
          <w:sz w:val="16"/>
          <w:szCs w:val="16"/>
        </w:rPr>
      </w:pPr>
      <w:r>
        <w:rPr>
          <w:rFonts w:ascii="Arial" w:hAnsi="Arial" w:cs="Arial"/>
          <w:sz w:val="16"/>
          <w:szCs w:val="16"/>
        </w:rPr>
        <w:t>13.3.</w:t>
      </w:r>
      <w:r>
        <w:rPr>
          <w:b/>
          <w:color w:val="002060"/>
          <w:sz w:val="24"/>
        </w:rPr>
        <w:t xml:space="preserve">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l'employeur n'est pas une société dissoute et ne se trouve pas en liquidation;</w:t>
      </w:r>
    </w:p>
    <w:p w:rsidR="002744A5" w:rsidRDefault="002744A5">
      <w:pPr>
        <w:tabs>
          <w:tab w:val="left" w:pos="426"/>
        </w:tabs>
        <w:spacing w:after="0" w:line="240" w:lineRule="auto"/>
        <w:ind w:left="851" w:hanging="851"/>
        <w:jc w:val="both"/>
        <w:rPr>
          <w:rFonts w:ascii="Arial" w:hAnsi="Arial" w:cs="Arial"/>
          <w:sz w:val="16"/>
          <w:szCs w:val="16"/>
        </w:rPr>
      </w:pPr>
    </w:p>
    <w:p w:rsidR="002744A5" w:rsidRDefault="005875F6">
      <w:pPr>
        <w:tabs>
          <w:tab w:val="left" w:pos="426"/>
        </w:tabs>
        <w:spacing w:after="0" w:line="240" w:lineRule="auto"/>
        <w:ind w:left="851" w:hanging="851"/>
        <w:jc w:val="both"/>
        <w:rPr>
          <w:rFonts w:ascii="Arial" w:hAnsi="Arial" w:cs="Arial"/>
          <w:sz w:val="16"/>
          <w:szCs w:val="16"/>
        </w:rPr>
      </w:pPr>
      <w:r>
        <w:rPr>
          <w:rFonts w:ascii="Arial" w:hAnsi="Arial" w:cs="Arial"/>
          <w:sz w:val="16"/>
          <w:szCs w:val="16"/>
        </w:rPr>
        <w:t>13.4.</w:t>
      </w:r>
      <w:r>
        <w:rPr>
          <w:rFonts w:ascii="Arial" w:hAnsi="Arial" w:cs="Arial"/>
          <w:sz w:val="16"/>
          <w:szCs w:val="16"/>
        </w:rPr>
        <w:tab/>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b/>
          <w:color w:val="002060"/>
          <w:sz w:val="24"/>
        </w:rPr>
        <w:tab/>
      </w:r>
      <w:r>
        <w:rPr>
          <w:rFonts w:ascii="Arial" w:hAnsi="Arial" w:cs="Arial"/>
          <w:sz w:val="16"/>
          <w:szCs w:val="16"/>
        </w:rPr>
        <w:t>il ne s'agit pas d'un employeur dont, à la suite de pertes, l'actif net est réduit à un montant inférieur à la moitié de la part fixe du capital social;</w:t>
      </w:r>
    </w:p>
    <w:p w:rsidR="002744A5" w:rsidRDefault="002744A5">
      <w:pPr>
        <w:tabs>
          <w:tab w:val="left" w:pos="426"/>
        </w:tabs>
        <w:spacing w:after="0" w:line="240" w:lineRule="auto"/>
        <w:ind w:left="851" w:hanging="851"/>
        <w:jc w:val="both"/>
        <w:rPr>
          <w:rFonts w:ascii="Arial" w:hAnsi="Arial" w:cs="Arial"/>
          <w:sz w:val="16"/>
          <w:szCs w:val="16"/>
        </w:rPr>
      </w:pPr>
    </w:p>
    <w:p w:rsidR="002744A5" w:rsidRDefault="005875F6">
      <w:pPr>
        <w:tabs>
          <w:tab w:val="left" w:pos="426"/>
        </w:tabs>
        <w:spacing w:after="0" w:line="240" w:lineRule="auto"/>
        <w:ind w:left="851" w:hanging="851"/>
        <w:jc w:val="both"/>
        <w:rPr>
          <w:rFonts w:ascii="Arial" w:hAnsi="Arial" w:cs="Arial"/>
          <w:sz w:val="16"/>
          <w:szCs w:val="16"/>
        </w:rPr>
      </w:pPr>
      <w:r>
        <w:rPr>
          <w:rFonts w:ascii="Arial" w:hAnsi="Arial" w:cs="Arial"/>
          <w:sz w:val="16"/>
          <w:szCs w:val="16"/>
        </w:rPr>
        <w:t>13.5.</w:t>
      </w:r>
      <w:r>
        <w:rPr>
          <w:rFonts w:ascii="Arial" w:hAnsi="Arial" w:cs="Arial"/>
          <w:sz w:val="16"/>
          <w:szCs w:val="16"/>
        </w:rPr>
        <w:tab/>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b/>
          <w:color w:val="002060"/>
          <w:sz w:val="24"/>
        </w:rPr>
        <w:tab/>
      </w:r>
      <w:r>
        <w:rPr>
          <w:rFonts w:ascii="Arial" w:hAnsi="Arial" w:cs="Arial"/>
          <w:sz w:val="16"/>
          <w:szCs w:val="16"/>
        </w:rPr>
        <w:t>il ne s'agit pas d'un employeur pour lequel il y a une injonction de récupération non exécutée, émise dans une décision de la Commission déclarant des aides octroyées par un Etat membre illégales et incompatibles avec le marché intérieur;</w:t>
      </w:r>
    </w:p>
    <w:p w:rsidR="002744A5" w:rsidRDefault="002744A5">
      <w:pPr>
        <w:tabs>
          <w:tab w:val="left" w:pos="851"/>
        </w:tabs>
        <w:spacing w:after="0" w:line="240" w:lineRule="auto"/>
        <w:jc w:val="both"/>
        <w:rPr>
          <w:rFonts w:ascii="Arial" w:hAnsi="Arial" w:cs="Arial"/>
          <w:sz w:val="16"/>
          <w:szCs w:val="16"/>
        </w:rPr>
      </w:pPr>
    </w:p>
    <w:p w:rsidR="002744A5" w:rsidRDefault="005875F6">
      <w:pPr>
        <w:tabs>
          <w:tab w:val="left" w:pos="851"/>
        </w:tabs>
        <w:spacing w:after="0" w:line="240" w:lineRule="auto"/>
        <w:jc w:val="both"/>
        <w:rPr>
          <w:rFonts w:ascii="Arial" w:hAnsi="Arial" w:cs="Arial"/>
          <w:sz w:val="16"/>
          <w:szCs w:val="16"/>
        </w:rPr>
      </w:pPr>
      <w:r>
        <w:rPr>
          <w:rFonts w:ascii="Arial" w:hAnsi="Arial" w:cs="Arial"/>
          <w:sz w:val="16"/>
          <w:szCs w:val="16"/>
        </w:rPr>
        <w:t>Dans le cas où l'employeur a reçu une aide au sauvetage qui  a été considérée comme compatible par la Commission européenne avec les lignes directrices concernant les aides d’Etat au sauvetage et à la restructuration d’entreprises en difficulté autres que les établissements financiers du 31 juillet 2014 ou avec l’article 107, alinéa 3, b, du Traité sur le fonctionnement de l’Union européenne :</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426"/>
        </w:tabs>
        <w:spacing w:after="0" w:line="240" w:lineRule="auto"/>
        <w:ind w:left="851" w:hanging="851"/>
        <w:jc w:val="both"/>
        <w:rPr>
          <w:rFonts w:ascii="Arial" w:hAnsi="Arial" w:cs="Arial"/>
          <w:sz w:val="16"/>
          <w:szCs w:val="16"/>
        </w:rPr>
      </w:pPr>
      <w:r>
        <w:rPr>
          <w:rFonts w:ascii="Arial" w:hAnsi="Arial" w:cs="Arial"/>
          <w:sz w:val="16"/>
          <w:szCs w:val="16"/>
        </w:rPr>
        <w:t>13.6.</w:t>
      </w:r>
      <w:r>
        <w:rPr>
          <w:rFonts w:ascii="Arial" w:hAnsi="Arial" w:cs="Arial"/>
          <w:sz w:val="16"/>
          <w:szCs w:val="16"/>
        </w:rPr>
        <w:tab/>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b/>
          <w:color w:val="002060"/>
          <w:sz w:val="24"/>
        </w:rPr>
        <w:t xml:space="preserve"> </w:t>
      </w:r>
      <w:r>
        <w:rPr>
          <w:rFonts w:ascii="Arial" w:hAnsi="Arial" w:cs="Arial"/>
          <w:sz w:val="16"/>
          <w:szCs w:val="16"/>
        </w:rPr>
        <w:t>a) l’employeur a remboursé le prêt ou a mis fin à la garantie;</w:t>
      </w:r>
    </w:p>
    <w:p w:rsidR="002744A5" w:rsidRDefault="005875F6">
      <w:pPr>
        <w:tabs>
          <w:tab w:val="left" w:pos="426"/>
        </w:tabs>
        <w:spacing w:after="0" w:line="240" w:lineRule="auto"/>
        <w:ind w:left="426" w:hanging="426"/>
        <w:jc w:val="both"/>
        <w:rPr>
          <w:rFonts w:ascii="Arial" w:hAnsi="Arial" w:cs="Arial"/>
          <w:sz w:val="16"/>
          <w:szCs w:val="16"/>
        </w:rPr>
      </w:pPr>
      <w:r>
        <w:rPr>
          <w:b/>
          <w:color w:val="002060"/>
          <w:sz w:val="24"/>
        </w:rPr>
        <w:tab/>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 xml:space="preserve"> b) l’employeur n’a pas remboursé le prêt ou n’a pas mis fin à la garantie;</w:t>
      </w:r>
    </w:p>
    <w:p w:rsidR="002744A5" w:rsidRDefault="002744A5">
      <w:pPr>
        <w:tabs>
          <w:tab w:val="left" w:pos="851"/>
        </w:tabs>
        <w:spacing w:after="0" w:line="240" w:lineRule="auto"/>
        <w:jc w:val="both"/>
        <w:rPr>
          <w:rFonts w:ascii="Arial" w:hAnsi="Arial" w:cs="Arial"/>
          <w:sz w:val="16"/>
          <w:szCs w:val="16"/>
        </w:rPr>
      </w:pPr>
    </w:p>
    <w:p w:rsidR="002744A5" w:rsidRDefault="005875F6">
      <w:pPr>
        <w:tabs>
          <w:tab w:val="left" w:pos="851"/>
        </w:tabs>
        <w:spacing w:after="0" w:line="240" w:lineRule="auto"/>
        <w:jc w:val="both"/>
        <w:rPr>
          <w:rFonts w:ascii="Arial" w:hAnsi="Arial" w:cs="Arial"/>
          <w:strike/>
          <w:sz w:val="16"/>
          <w:szCs w:val="16"/>
        </w:rPr>
      </w:pPr>
      <w:r>
        <w:rPr>
          <w:rFonts w:ascii="Arial" w:hAnsi="Arial" w:cs="Arial"/>
          <w:sz w:val="16"/>
          <w:szCs w:val="16"/>
        </w:rPr>
        <w:t xml:space="preserve">Dans le cas où l'employeur a reçu une aide à la restructuration qui a été considérée comme compatible par la Commission européenne avec </w:t>
      </w:r>
      <w:r>
        <w:rPr>
          <w:rFonts w:ascii="Arial" w:hAnsi="Arial" w:cs="Arial"/>
          <w:sz w:val="16"/>
          <w:szCs w:val="16"/>
          <w:u w:val="single"/>
        </w:rPr>
        <w:t>l</w:t>
      </w:r>
      <w:r>
        <w:rPr>
          <w:rFonts w:ascii="Arial" w:hAnsi="Arial" w:cs="Arial"/>
          <w:sz w:val="16"/>
          <w:szCs w:val="16"/>
        </w:rPr>
        <w:t>es lignes directrices concernant les aides d’Etat au sauvetage et à la restructuration d’entreprises en difficulté autres que les établissements financiers du 31 juillet 2014 ou avec l’article 107, alinéa 3, b, du Traité sur le fonctionnement de l’Union européenne :</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13.7.</w:t>
      </w:r>
      <w:r>
        <w:rPr>
          <w:b/>
          <w:color w:val="002060"/>
          <w:sz w:val="24"/>
        </w:rPr>
        <w:t xml:space="preserve">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a) l’employeur n’est plus soumis au plan de restructuration;</w:t>
      </w:r>
    </w:p>
    <w:p w:rsidR="002744A5" w:rsidRDefault="005875F6">
      <w:pPr>
        <w:tabs>
          <w:tab w:val="left" w:pos="426"/>
        </w:tabs>
        <w:spacing w:after="0" w:line="240" w:lineRule="auto"/>
        <w:ind w:left="851" w:hanging="851"/>
        <w:jc w:val="both"/>
        <w:rPr>
          <w:rFonts w:ascii="Arial" w:hAnsi="Arial" w:cs="Arial"/>
          <w:sz w:val="16"/>
          <w:szCs w:val="16"/>
        </w:rPr>
      </w:pPr>
      <w:r>
        <w:rPr>
          <w:b/>
          <w:color w:val="002060"/>
          <w:sz w:val="24"/>
        </w:rPr>
        <w:tab/>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 xml:space="preserve"> b) l’employeur est toujours soumis au plan de restructuration;</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2744A5">
      <w:pPr>
        <w:tabs>
          <w:tab w:val="left" w:pos="851"/>
        </w:tabs>
        <w:spacing w:after="0" w:line="240" w:lineRule="auto"/>
        <w:ind w:left="851" w:hanging="851"/>
        <w:jc w:val="both"/>
        <w:rPr>
          <w:rFonts w:ascii="Arial" w:hAnsi="Arial" w:cs="Arial"/>
          <w:sz w:val="16"/>
          <w:szCs w:val="16"/>
        </w:rPr>
      </w:pPr>
    </w:p>
    <w:p w:rsidR="002744A5" w:rsidRDefault="002744A5">
      <w:pPr>
        <w:tabs>
          <w:tab w:val="left" w:pos="851"/>
        </w:tabs>
        <w:spacing w:after="0" w:line="240" w:lineRule="auto"/>
        <w:ind w:left="851" w:hanging="851"/>
        <w:jc w:val="both"/>
        <w:rPr>
          <w:rFonts w:ascii="Arial" w:hAnsi="Arial" w:cs="Arial"/>
          <w:sz w:val="16"/>
          <w:szCs w:val="16"/>
        </w:rPr>
      </w:pP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lastRenderedPageBreak/>
        <w:t>Dans le cas où l’article 275</w:t>
      </w:r>
      <w:r>
        <w:rPr>
          <w:rFonts w:ascii="Arial" w:hAnsi="Arial" w:cs="Arial"/>
          <w:sz w:val="16"/>
          <w:szCs w:val="16"/>
          <w:vertAlign w:val="superscript"/>
        </w:rPr>
        <w:t>9</w:t>
      </w:r>
      <w:r>
        <w:rPr>
          <w:rFonts w:ascii="Arial" w:hAnsi="Arial" w:cs="Arial"/>
          <w:sz w:val="16"/>
          <w:szCs w:val="16"/>
        </w:rPr>
        <w:t>, CIR 92, s’applique à l’employeur :</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13.8.</w:t>
      </w:r>
      <w:r>
        <w:rPr>
          <w:b/>
          <w:color w:val="002060"/>
          <w:sz w:val="24"/>
        </w:rPr>
        <w:t xml:space="preserve">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a) pour les deux dernières périodes imposables qui précèdent le moment de l'introduction du présent formulaire :</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ab/>
        <w:t>a.1) le montant total des dettes visées à l'article 88 de l'arrêté royal du 30 janvier 2001 portant exécution du Code des sociétés, ne dépasse pas 7,5 fois les capitaux propres visés au même article, et;</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ab/>
        <w:t>a.2) le montant mentionné au poste « Charges des dettes » visées à l'article 89 du même arrêté, diminué du montant mentionné au poste « produits des immobilisations financières », visé au même article, n'est pas supérieur à l'EBITDA;</w:t>
      </w:r>
    </w:p>
    <w:p w:rsidR="002744A5" w:rsidRDefault="002744A5">
      <w:pPr>
        <w:tabs>
          <w:tab w:val="left" w:pos="851"/>
        </w:tabs>
        <w:spacing w:after="0" w:line="240" w:lineRule="auto"/>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13.9.</w:t>
      </w:r>
      <w:r>
        <w:rPr>
          <w:b/>
          <w:color w:val="002060"/>
          <w:sz w:val="24"/>
        </w:rPr>
        <w:t xml:space="preserve">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b) l'employeur n'a pas le projet de cesser une activité identique ou similaire dans l'Espace économique européen pendant une période de deux ans suivant la date du début de l'investissement;</w:t>
      </w:r>
    </w:p>
    <w:p w:rsidR="002744A5" w:rsidRDefault="002744A5">
      <w:pPr>
        <w:tabs>
          <w:tab w:val="left" w:pos="851"/>
        </w:tabs>
        <w:spacing w:after="0" w:line="240" w:lineRule="auto"/>
        <w:ind w:left="851" w:hanging="851"/>
        <w:jc w:val="both"/>
        <w:rPr>
          <w:rFonts w:ascii="Arial" w:hAnsi="Arial" w:cs="Arial"/>
          <w:sz w:val="16"/>
          <w:szCs w:val="16"/>
        </w:rPr>
      </w:pPr>
    </w:p>
    <w:p w:rsidR="002744A5" w:rsidRDefault="005875F6">
      <w:pPr>
        <w:tabs>
          <w:tab w:val="left" w:pos="851"/>
        </w:tabs>
        <w:spacing w:after="0" w:line="240" w:lineRule="auto"/>
        <w:ind w:left="851" w:hanging="851"/>
        <w:jc w:val="both"/>
        <w:rPr>
          <w:rFonts w:ascii="Arial" w:hAnsi="Arial" w:cs="Arial"/>
          <w:sz w:val="16"/>
          <w:szCs w:val="16"/>
        </w:rPr>
      </w:pPr>
      <w:r>
        <w:rPr>
          <w:rFonts w:ascii="Arial" w:hAnsi="Arial" w:cs="Arial"/>
          <w:sz w:val="16"/>
          <w:szCs w:val="16"/>
        </w:rPr>
        <w:t>13.10.</w:t>
      </w:r>
      <w:r>
        <w:rPr>
          <w:b/>
          <w:color w:val="002060"/>
          <w:sz w:val="24"/>
        </w:rPr>
        <w:t xml:space="preserve"> </w:t>
      </w:r>
      <w:r>
        <w:rPr>
          <w:b/>
          <w:color w:val="002060"/>
          <w:sz w:val="20"/>
        </w:rPr>
        <w:fldChar w:fldCharType="begin">
          <w:ffData>
            <w:name w:val="CaseACocher2"/>
            <w:enabled/>
            <w:calcOnExit w:val="0"/>
            <w:checkBox>
              <w:sizeAuto/>
              <w:default w:val="0"/>
            </w:checkBox>
          </w:ffData>
        </w:fldChar>
      </w:r>
      <w:r>
        <w:rPr>
          <w:b/>
          <w:color w:val="002060"/>
          <w:sz w:val="20"/>
        </w:rPr>
        <w:instrText xml:space="preserve"> FORMCHECKBOX </w:instrText>
      </w:r>
      <w:r w:rsidR="005A6E76">
        <w:rPr>
          <w:b/>
          <w:color w:val="002060"/>
          <w:sz w:val="20"/>
        </w:rPr>
      </w:r>
      <w:r w:rsidR="005A6E76">
        <w:rPr>
          <w:b/>
          <w:color w:val="002060"/>
          <w:sz w:val="20"/>
        </w:rPr>
        <w:fldChar w:fldCharType="separate"/>
      </w:r>
      <w:r>
        <w:rPr>
          <w:b/>
          <w:color w:val="002060"/>
          <w:sz w:val="20"/>
        </w:rPr>
        <w:fldChar w:fldCharType="end"/>
      </w:r>
      <w:r>
        <w:rPr>
          <w:rFonts w:ascii="Arial" w:hAnsi="Arial" w:cs="Arial"/>
          <w:sz w:val="16"/>
          <w:szCs w:val="16"/>
        </w:rPr>
        <w:tab/>
        <w:t>c) cet investissement ne se rapporte pas à une activité identique ou similaire à une activité cessée par l'employeur dans l'Espace économique européen dans une période de deux ans qui précèdent l'introduction du présent formulaire.</w:t>
      </w:r>
    </w:p>
    <w:p w:rsidR="002744A5" w:rsidRDefault="002744A5">
      <w:pPr>
        <w:tabs>
          <w:tab w:val="left" w:pos="851"/>
        </w:tabs>
        <w:spacing w:after="0" w:line="240" w:lineRule="auto"/>
        <w:jc w:val="both"/>
        <w:rPr>
          <w:rFonts w:ascii="Arial" w:hAnsi="Arial" w:cs="Arial"/>
          <w:sz w:val="16"/>
          <w:szCs w:val="16"/>
        </w:rPr>
      </w:pPr>
    </w:p>
    <w:p w:rsidR="002744A5" w:rsidRDefault="005875F6">
      <w:pPr>
        <w:tabs>
          <w:tab w:val="left" w:pos="567"/>
        </w:tabs>
        <w:spacing w:after="0" w:line="240" w:lineRule="auto"/>
        <w:jc w:val="both"/>
        <w:rPr>
          <w:rFonts w:ascii="Arial" w:hAnsi="Arial" w:cs="Arial"/>
          <w:sz w:val="16"/>
          <w:szCs w:val="16"/>
        </w:rPr>
      </w:pPr>
      <w:r>
        <w:rPr>
          <w:rFonts w:ascii="Arial" w:hAnsi="Arial" w:cs="Arial"/>
          <w:sz w:val="16"/>
          <w:szCs w:val="16"/>
        </w:rPr>
        <w:t>Je certifie que ce formulaire a été rempli sincèrement et complètement.</w:t>
      </w:r>
    </w:p>
    <w:p w:rsidR="002744A5" w:rsidRDefault="002744A5">
      <w:pPr>
        <w:tabs>
          <w:tab w:val="left" w:pos="567"/>
        </w:tabs>
        <w:spacing w:after="0" w:line="240" w:lineRule="auto"/>
        <w:jc w:val="both"/>
        <w:rPr>
          <w:rFonts w:ascii="Arial" w:hAnsi="Arial" w:cs="Arial"/>
          <w:sz w:val="16"/>
          <w:szCs w:val="16"/>
        </w:rPr>
      </w:pPr>
    </w:p>
    <w:p w:rsidR="002744A5" w:rsidRDefault="002744A5">
      <w:pPr>
        <w:tabs>
          <w:tab w:val="left" w:pos="567"/>
        </w:tabs>
        <w:spacing w:after="0" w:line="240" w:lineRule="auto"/>
        <w:jc w:val="both"/>
        <w:rPr>
          <w:rFonts w:ascii="Arial" w:hAnsi="Arial" w:cs="Arial"/>
          <w:sz w:val="16"/>
          <w:szCs w:val="16"/>
        </w:rPr>
      </w:pPr>
    </w:p>
    <w:p w:rsidR="002744A5" w:rsidRDefault="002744A5">
      <w:pPr>
        <w:tabs>
          <w:tab w:val="left" w:pos="567"/>
        </w:tabs>
        <w:spacing w:after="0" w:line="240" w:lineRule="auto"/>
        <w:jc w:val="both"/>
        <w:rPr>
          <w:rFonts w:ascii="Arial" w:hAnsi="Arial" w:cs="Arial"/>
          <w:sz w:val="16"/>
          <w:szCs w:val="16"/>
        </w:rPr>
      </w:pPr>
    </w:p>
    <w:p w:rsidR="002744A5" w:rsidRDefault="005875F6">
      <w:pPr>
        <w:tabs>
          <w:tab w:val="left" w:pos="567"/>
          <w:tab w:val="left" w:pos="3119"/>
          <w:tab w:val="right" w:leader="dot" w:pos="5103"/>
        </w:tabs>
        <w:spacing w:after="0" w:line="240" w:lineRule="auto"/>
        <w:jc w:val="both"/>
        <w:rPr>
          <w:rFonts w:ascii="Arial" w:hAnsi="Arial" w:cs="Arial"/>
          <w:sz w:val="16"/>
          <w:szCs w:val="16"/>
        </w:rPr>
      </w:pPr>
      <w:r>
        <w:rPr>
          <w:rFonts w:ascii="Arial" w:hAnsi="Arial" w:cs="Arial"/>
          <w:sz w:val="16"/>
          <w:szCs w:val="16"/>
        </w:rPr>
        <w:t xml:space="preserve">Date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r>
        <w:rPr>
          <w:rFonts w:ascii="Arial" w:hAnsi="Arial" w:cs="Arial"/>
          <w:sz w:val="16"/>
          <w:szCs w:val="16"/>
        </w:rPr>
        <w:t xml:space="preserve">/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r>
        <w:rPr>
          <w:rFonts w:ascii="Arial" w:hAnsi="Arial" w:cs="Arial"/>
          <w:sz w:val="16"/>
          <w:szCs w:val="16"/>
        </w:rPr>
        <w:t xml:space="preserve">/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s>
        <w:spacing w:after="0" w:line="240" w:lineRule="auto"/>
        <w:jc w:val="both"/>
        <w:rPr>
          <w:rFonts w:ascii="Arial" w:hAnsi="Arial" w:cs="Arial"/>
          <w:sz w:val="16"/>
          <w:szCs w:val="16"/>
        </w:rPr>
      </w:pPr>
    </w:p>
    <w:p w:rsidR="002744A5" w:rsidRDefault="005875F6">
      <w:pPr>
        <w:tabs>
          <w:tab w:val="left" w:pos="567"/>
        </w:tabs>
        <w:spacing w:after="0" w:line="240" w:lineRule="auto"/>
        <w:jc w:val="both"/>
        <w:rPr>
          <w:rFonts w:ascii="Arial" w:hAnsi="Arial" w:cs="Arial"/>
          <w:sz w:val="16"/>
          <w:szCs w:val="16"/>
        </w:rPr>
      </w:pPr>
      <w:r>
        <w:rPr>
          <w:rFonts w:ascii="Arial" w:hAnsi="Arial" w:cs="Arial"/>
          <w:sz w:val="16"/>
          <w:szCs w:val="16"/>
        </w:rPr>
        <w:t>Signature :</w:t>
      </w:r>
    </w:p>
    <w:p w:rsidR="002744A5" w:rsidRDefault="002744A5">
      <w:pPr>
        <w:tabs>
          <w:tab w:val="left" w:pos="567"/>
        </w:tabs>
        <w:spacing w:after="0" w:line="240" w:lineRule="auto"/>
        <w:jc w:val="both"/>
        <w:rPr>
          <w:rFonts w:ascii="Arial" w:hAnsi="Arial" w:cs="Arial"/>
          <w:sz w:val="16"/>
          <w:szCs w:val="16"/>
        </w:rPr>
      </w:pPr>
    </w:p>
    <w:p w:rsidR="002744A5" w:rsidRDefault="002744A5">
      <w:pPr>
        <w:tabs>
          <w:tab w:val="left" w:pos="567"/>
        </w:tabs>
        <w:spacing w:after="0" w:line="240" w:lineRule="auto"/>
        <w:jc w:val="both"/>
        <w:rPr>
          <w:rFonts w:ascii="Arial" w:hAnsi="Arial" w:cs="Arial"/>
          <w:sz w:val="16"/>
          <w:szCs w:val="16"/>
        </w:rPr>
      </w:pPr>
    </w:p>
    <w:p w:rsidR="002744A5" w:rsidRDefault="002744A5">
      <w:pPr>
        <w:tabs>
          <w:tab w:val="left" w:pos="567"/>
        </w:tabs>
        <w:spacing w:after="0" w:line="240" w:lineRule="auto"/>
        <w:jc w:val="both"/>
        <w:rPr>
          <w:rFonts w:ascii="Arial" w:hAnsi="Arial" w:cs="Arial"/>
          <w:sz w:val="16"/>
          <w:szCs w:val="16"/>
        </w:rPr>
      </w:pPr>
    </w:p>
    <w:p w:rsidR="002744A5" w:rsidRDefault="002744A5">
      <w:pPr>
        <w:tabs>
          <w:tab w:val="left" w:pos="567"/>
        </w:tabs>
        <w:spacing w:after="0" w:line="240" w:lineRule="auto"/>
        <w:jc w:val="both"/>
        <w:rPr>
          <w:rFonts w:ascii="Arial" w:hAnsi="Arial" w:cs="Arial"/>
          <w:sz w:val="16"/>
          <w:szCs w:val="16"/>
        </w:rPr>
      </w:pPr>
    </w:p>
    <w:p w:rsidR="002744A5" w:rsidRDefault="002744A5">
      <w:pPr>
        <w:tabs>
          <w:tab w:val="left" w:pos="567"/>
        </w:tabs>
        <w:spacing w:after="0" w:line="240" w:lineRule="auto"/>
        <w:jc w:val="both"/>
        <w:rPr>
          <w:rFonts w:ascii="Arial" w:hAnsi="Arial" w:cs="Arial"/>
          <w:sz w:val="16"/>
          <w:szCs w:val="16"/>
        </w:rPr>
      </w:pPr>
    </w:p>
    <w:p w:rsidR="002744A5" w:rsidRDefault="002744A5">
      <w:pPr>
        <w:tabs>
          <w:tab w:val="left" w:pos="567"/>
        </w:tabs>
        <w:spacing w:after="0" w:line="240" w:lineRule="auto"/>
        <w:jc w:val="both"/>
        <w:rPr>
          <w:rFonts w:ascii="Arial" w:hAnsi="Arial" w:cs="Arial"/>
          <w:sz w:val="16"/>
          <w:szCs w:val="16"/>
        </w:rPr>
      </w:pPr>
    </w:p>
    <w:p w:rsidR="002744A5" w:rsidRDefault="005875F6">
      <w:pPr>
        <w:tabs>
          <w:tab w:val="left" w:pos="567"/>
        </w:tabs>
        <w:spacing w:after="0" w:line="240" w:lineRule="auto"/>
        <w:jc w:val="both"/>
        <w:rPr>
          <w:rFonts w:ascii="Arial" w:hAnsi="Arial" w:cs="Arial"/>
          <w:sz w:val="16"/>
          <w:szCs w:val="16"/>
        </w:rPr>
      </w:pPr>
      <w:r>
        <w:rPr>
          <w:rFonts w:ascii="Arial" w:hAnsi="Arial" w:cs="Arial"/>
          <w:sz w:val="16"/>
          <w:szCs w:val="16"/>
        </w:rPr>
        <w:t xml:space="preserve">Prénom et nom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567"/>
        </w:tabs>
        <w:spacing w:after="0" w:line="240" w:lineRule="auto"/>
        <w:jc w:val="both"/>
        <w:rPr>
          <w:rFonts w:ascii="Arial" w:hAnsi="Arial" w:cs="Arial"/>
          <w:sz w:val="16"/>
          <w:szCs w:val="16"/>
        </w:rPr>
      </w:pPr>
    </w:p>
    <w:p w:rsidR="002744A5" w:rsidRDefault="005875F6">
      <w:pPr>
        <w:tabs>
          <w:tab w:val="left" w:pos="567"/>
        </w:tabs>
        <w:spacing w:after="0" w:line="240" w:lineRule="auto"/>
        <w:jc w:val="both"/>
        <w:rPr>
          <w:rFonts w:ascii="Arial" w:hAnsi="Arial" w:cs="Arial"/>
          <w:sz w:val="16"/>
          <w:szCs w:val="16"/>
        </w:rPr>
      </w:pPr>
      <w:r>
        <w:rPr>
          <w:rFonts w:ascii="Arial" w:hAnsi="Arial" w:cs="Arial"/>
          <w:sz w:val="16"/>
          <w:szCs w:val="16"/>
        </w:rPr>
        <w:t xml:space="preserve">Nombre d’annexes : </w:t>
      </w: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5875F6">
      <w:pPr>
        <w:rPr>
          <w:rFonts w:ascii="Arial" w:hAnsi="Arial" w:cs="Arial"/>
          <w:sz w:val="16"/>
          <w:szCs w:val="16"/>
        </w:rPr>
      </w:pPr>
      <w:r>
        <w:rPr>
          <w:rFonts w:ascii="Arial" w:hAnsi="Arial" w:cs="Arial"/>
          <w:sz w:val="16"/>
          <w:szCs w:val="16"/>
        </w:rPr>
        <w:br w:type="page"/>
      </w:r>
    </w:p>
    <w:p w:rsidR="002744A5" w:rsidRDefault="005875F6">
      <w:pPr>
        <w:tabs>
          <w:tab w:val="left" w:pos="567"/>
        </w:tabs>
        <w:spacing w:after="0" w:line="240" w:lineRule="auto"/>
        <w:jc w:val="both"/>
        <w:rPr>
          <w:rFonts w:ascii="Arial" w:hAnsi="Arial" w:cs="Arial"/>
          <w:sz w:val="16"/>
          <w:szCs w:val="16"/>
        </w:rPr>
      </w:pPr>
      <w:r>
        <w:rPr>
          <w:rFonts w:ascii="Arial" w:hAnsi="Arial" w:cs="Arial"/>
          <w:sz w:val="16"/>
          <w:szCs w:val="16"/>
        </w:rPr>
        <w:lastRenderedPageBreak/>
        <w:t>Annexe 1 - Description du projet d’investissement et de la manière dont cet investissement sera effectué.</w:t>
      </w:r>
    </w:p>
    <w:p w:rsidR="002744A5" w:rsidRDefault="005875F6">
      <w:pPr>
        <w:rPr>
          <w:rFonts w:ascii="Arial" w:hAnsi="Arial" w:cs="Arial"/>
          <w:sz w:val="16"/>
          <w:szCs w:val="16"/>
        </w:rPr>
      </w:pP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r>
        <w:rPr>
          <w:rFonts w:ascii="Arial" w:hAnsi="Arial" w:cs="Arial"/>
          <w:sz w:val="16"/>
          <w:szCs w:val="16"/>
        </w:rPr>
        <w:br w:type="page"/>
      </w:r>
    </w:p>
    <w:p w:rsidR="002744A5" w:rsidRDefault="005875F6">
      <w:pPr>
        <w:tabs>
          <w:tab w:val="left" w:pos="0"/>
        </w:tabs>
        <w:spacing w:after="0" w:line="240" w:lineRule="auto"/>
        <w:jc w:val="both"/>
        <w:rPr>
          <w:rFonts w:ascii="Arial" w:hAnsi="Arial" w:cs="Arial"/>
          <w:sz w:val="16"/>
          <w:szCs w:val="16"/>
        </w:rPr>
      </w:pPr>
      <w:r>
        <w:rPr>
          <w:rFonts w:ascii="Arial" w:hAnsi="Arial" w:cs="Arial"/>
          <w:sz w:val="16"/>
          <w:szCs w:val="16"/>
        </w:rPr>
        <w:lastRenderedPageBreak/>
        <w:t>Annexe 2  - Description des postes de travail complémentaires ainsi qu'un ou plusieurs document(s) duquel ou desquels ressort le lien entre ces postes de travail et l'investissement.</w:t>
      </w:r>
    </w:p>
    <w:p w:rsidR="002744A5" w:rsidRDefault="002744A5">
      <w:pPr>
        <w:spacing w:after="0" w:line="240" w:lineRule="auto"/>
        <w:jc w:val="both"/>
        <w:rPr>
          <w:rFonts w:ascii="Arial" w:hAnsi="Arial" w:cs="Arial"/>
          <w:sz w:val="16"/>
          <w:szCs w:val="16"/>
        </w:rPr>
      </w:pPr>
    </w:p>
    <w:p w:rsidR="002744A5" w:rsidRDefault="005875F6">
      <w:pPr>
        <w:rPr>
          <w:rFonts w:ascii="Arial" w:hAnsi="Arial" w:cs="Arial"/>
          <w:b/>
          <w:sz w:val="16"/>
          <w:szCs w:val="16"/>
        </w:rPr>
      </w:pP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r>
        <w:rPr>
          <w:rFonts w:ascii="Arial" w:hAnsi="Arial" w:cs="Arial"/>
          <w:b/>
          <w:sz w:val="16"/>
          <w:szCs w:val="16"/>
        </w:rPr>
        <w:br w:type="page"/>
      </w:r>
    </w:p>
    <w:p w:rsidR="002744A5" w:rsidRDefault="005875F6">
      <w:pPr>
        <w:tabs>
          <w:tab w:val="left" w:pos="0"/>
        </w:tabs>
        <w:spacing w:after="0" w:line="240" w:lineRule="auto"/>
        <w:jc w:val="both"/>
        <w:rPr>
          <w:rFonts w:ascii="Arial" w:hAnsi="Arial" w:cs="Arial"/>
          <w:sz w:val="16"/>
          <w:szCs w:val="16"/>
        </w:rPr>
      </w:pPr>
      <w:r>
        <w:rPr>
          <w:rFonts w:ascii="Arial" w:hAnsi="Arial" w:cs="Arial"/>
          <w:sz w:val="16"/>
          <w:szCs w:val="16"/>
        </w:rPr>
        <w:lastRenderedPageBreak/>
        <w:t>Annexe 3 – Estimation des coûts salariaux liés à ces postes de travail complémentaires au cours des deux premières années après que ces postes de travail aient été pourvus ainsi que le calcul de la dispense de versement de précompte professionnel liée à ces coûts salariaux, telle que visée aux articles 275</w:t>
      </w:r>
      <w:r>
        <w:rPr>
          <w:rFonts w:ascii="Arial" w:hAnsi="Arial" w:cs="Arial"/>
          <w:sz w:val="16"/>
          <w:szCs w:val="16"/>
          <w:vertAlign w:val="superscript"/>
        </w:rPr>
        <w:t>8</w:t>
      </w:r>
      <w:r>
        <w:rPr>
          <w:rFonts w:ascii="Arial" w:hAnsi="Arial" w:cs="Arial"/>
          <w:sz w:val="16"/>
          <w:szCs w:val="16"/>
        </w:rPr>
        <w:t xml:space="preserve"> ou 275</w:t>
      </w:r>
      <w:r>
        <w:rPr>
          <w:rFonts w:ascii="Arial" w:hAnsi="Arial" w:cs="Arial"/>
          <w:sz w:val="16"/>
          <w:szCs w:val="16"/>
          <w:vertAlign w:val="superscript"/>
        </w:rPr>
        <w:t>9</w:t>
      </w:r>
      <w:r>
        <w:rPr>
          <w:rFonts w:ascii="Arial" w:hAnsi="Arial" w:cs="Arial"/>
          <w:sz w:val="16"/>
          <w:szCs w:val="16"/>
        </w:rPr>
        <w:t>, CIR 92.</w:t>
      </w:r>
    </w:p>
    <w:p w:rsidR="002744A5" w:rsidRDefault="002744A5">
      <w:pPr>
        <w:tabs>
          <w:tab w:val="left" w:pos="567"/>
        </w:tabs>
        <w:spacing w:after="0" w:line="240" w:lineRule="auto"/>
        <w:jc w:val="both"/>
        <w:rPr>
          <w:rFonts w:ascii="Arial" w:hAnsi="Arial" w:cs="Arial"/>
          <w:sz w:val="16"/>
          <w:szCs w:val="16"/>
        </w:rPr>
      </w:pPr>
    </w:p>
    <w:p w:rsidR="002744A5" w:rsidRDefault="005875F6">
      <w:pPr>
        <w:tabs>
          <w:tab w:val="left" w:pos="0"/>
        </w:tabs>
        <w:spacing w:after="0" w:line="240" w:lineRule="auto"/>
        <w:rPr>
          <w:rFonts w:ascii="Arial" w:hAnsi="Arial" w:cs="Arial"/>
          <w:sz w:val="16"/>
          <w:szCs w:val="16"/>
        </w:rPr>
      </w:pPr>
      <w:r>
        <w:rPr>
          <w:rFonts w:ascii="Arial" w:hAnsi="Arial" w:cs="Arial"/>
          <w:color w:val="002060"/>
          <w:sz w:val="20"/>
          <w:szCs w:val="24"/>
        </w:rPr>
        <w:fldChar w:fldCharType="begin">
          <w:ffData>
            <w:name w:val="Texte24"/>
            <w:enabled/>
            <w:calcOnExit w:val="0"/>
            <w:textInput/>
          </w:ffData>
        </w:fldChar>
      </w:r>
      <w:r>
        <w:rPr>
          <w:rFonts w:ascii="Arial" w:hAnsi="Arial" w:cs="Arial"/>
          <w:color w:val="002060"/>
          <w:sz w:val="20"/>
          <w:szCs w:val="24"/>
        </w:rPr>
        <w:instrText xml:space="preserve"> FORMTEXT </w:instrText>
      </w:r>
      <w:r>
        <w:rPr>
          <w:rFonts w:ascii="Arial" w:hAnsi="Arial" w:cs="Arial"/>
          <w:color w:val="002060"/>
          <w:sz w:val="20"/>
          <w:szCs w:val="24"/>
        </w:rPr>
      </w:r>
      <w:r>
        <w:rPr>
          <w:rFonts w:ascii="Arial" w:hAnsi="Arial" w:cs="Arial"/>
          <w:color w:val="002060"/>
          <w:sz w:val="20"/>
          <w:szCs w:val="24"/>
        </w:rPr>
        <w:fldChar w:fldCharType="separate"/>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noProof/>
          <w:color w:val="002060"/>
          <w:sz w:val="20"/>
          <w:szCs w:val="24"/>
        </w:rPr>
        <w:t> </w:t>
      </w:r>
      <w:r>
        <w:rPr>
          <w:rFonts w:ascii="Arial" w:hAnsi="Arial" w:cs="Arial"/>
          <w:color w:val="002060"/>
          <w:sz w:val="20"/>
          <w:szCs w:val="24"/>
        </w:rPr>
        <w:fldChar w:fldCharType="end"/>
      </w:r>
    </w:p>
    <w:p w:rsidR="002744A5" w:rsidRDefault="002744A5">
      <w:pPr>
        <w:tabs>
          <w:tab w:val="left" w:pos="0"/>
        </w:tabs>
        <w:spacing w:after="0" w:line="240" w:lineRule="auto"/>
        <w:jc w:val="center"/>
        <w:rPr>
          <w:rFonts w:ascii="Arial" w:hAnsi="Arial" w:cs="Arial"/>
          <w:sz w:val="16"/>
          <w:szCs w:val="16"/>
        </w:rPr>
      </w:pPr>
    </w:p>
    <w:p w:rsidR="002744A5" w:rsidRDefault="002744A5">
      <w:pPr>
        <w:tabs>
          <w:tab w:val="left" w:pos="0"/>
        </w:tabs>
        <w:spacing w:after="0" w:line="240" w:lineRule="auto"/>
        <w:jc w:val="center"/>
        <w:rPr>
          <w:rFonts w:ascii="Arial" w:hAnsi="Arial" w:cs="Arial"/>
          <w:sz w:val="16"/>
          <w:szCs w:val="16"/>
        </w:rPr>
      </w:pPr>
    </w:p>
    <w:p w:rsidR="002744A5" w:rsidRDefault="002744A5">
      <w:pPr>
        <w:tabs>
          <w:tab w:val="left" w:pos="0"/>
        </w:tabs>
        <w:spacing w:after="0" w:line="240" w:lineRule="auto"/>
        <w:jc w:val="center"/>
        <w:rPr>
          <w:rFonts w:ascii="Arial" w:hAnsi="Arial" w:cs="Arial"/>
          <w:sz w:val="16"/>
          <w:szCs w:val="16"/>
        </w:rPr>
      </w:pPr>
    </w:p>
    <w:p w:rsidR="002744A5" w:rsidRDefault="002744A5">
      <w:pPr>
        <w:tabs>
          <w:tab w:val="left" w:pos="0"/>
        </w:tabs>
        <w:spacing w:after="0" w:line="240" w:lineRule="auto"/>
        <w:jc w:val="center"/>
        <w:rPr>
          <w:rFonts w:ascii="Arial" w:hAnsi="Arial" w:cs="Arial"/>
          <w:sz w:val="16"/>
          <w:szCs w:val="16"/>
        </w:rPr>
      </w:pPr>
    </w:p>
    <w:p w:rsidR="002744A5" w:rsidRDefault="002744A5">
      <w:pPr>
        <w:tabs>
          <w:tab w:val="left" w:pos="0"/>
        </w:tabs>
        <w:spacing w:after="0" w:line="240" w:lineRule="auto"/>
        <w:jc w:val="center"/>
        <w:rPr>
          <w:rFonts w:ascii="Arial" w:hAnsi="Arial" w:cs="Arial"/>
          <w:sz w:val="16"/>
          <w:szCs w:val="16"/>
        </w:rPr>
      </w:pPr>
    </w:p>
    <w:p w:rsidR="002744A5" w:rsidRDefault="002744A5">
      <w:pPr>
        <w:tabs>
          <w:tab w:val="left" w:pos="0"/>
        </w:tabs>
        <w:spacing w:after="0" w:line="240" w:lineRule="auto"/>
        <w:jc w:val="center"/>
        <w:rPr>
          <w:rFonts w:ascii="Arial" w:hAnsi="Arial" w:cs="Arial"/>
          <w:sz w:val="16"/>
          <w:szCs w:val="16"/>
        </w:rPr>
      </w:pPr>
    </w:p>
    <w:p w:rsidR="002744A5" w:rsidRDefault="002744A5">
      <w:pPr>
        <w:tabs>
          <w:tab w:val="left" w:pos="0"/>
        </w:tabs>
        <w:spacing w:after="0" w:line="240" w:lineRule="auto"/>
        <w:jc w:val="center"/>
        <w:rPr>
          <w:rFonts w:ascii="Arial" w:hAnsi="Arial" w:cs="Arial"/>
          <w:sz w:val="16"/>
          <w:szCs w:val="16"/>
        </w:rPr>
      </w:pPr>
    </w:p>
    <w:p w:rsidR="005875F6" w:rsidRDefault="005875F6">
      <w:pPr>
        <w:tabs>
          <w:tab w:val="left" w:pos="0"/>
        </w:tabs>
        <w:spacing w:after="0" w:line="240" w:lineRule="auto"/>
        <w:jc w:val="center"/>
        <w:rPr>
          <w:rFonts w:ascii="Arial" w:hAnsi="Arial" w:cs="Arial"/>
          <w:sz w:val="16"/>
          <w:szCs w:val="16"/>
        </w:rPr>
      </w:pPr>
    </w:p>
    <w:sectPr w:rsidR="005875F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E76" w:rsidRDefault="005A6E76">
      <w:pPr>
        <w:spacing w:after="0" w:line="240" w:lineRule="auto"/>
      </w:pPr>
      <w:r>
        <w:separator/>
      </w:r>
    </w:p>
  </w:endnote>
  <w:endnote w:type="continuationSeparator" w:id="0">
    <w:p w:rsidR="005A6E76" w:rsidRDefault="005A6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E76" w:rsidRDefault="005A6E76">
      <w:pPr>
        <w:spacing w:after="0" w:line="240" w:lineRule="auto"/>
      </w:pPr>
      <w:r>
        <w:separator/>
      </w:r>
    </w:p>
  </w:footnote>
  <w:footnote w:type="continuationSeparator" w:id="0">
    <w:p w:rsidR="005A6E76" w:rsidRDefault="005A6E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HN/bT1BfPxwUFF5syMR3u6dn80Ds7RXcYTTaJzDYeHGCs/SekFql5MChKjPXOFcaDmiC/LMFNMDwR5Ljodez1Q==" w:salt="5saN1Y4d93lMB09MGW2BMQ=="/>
  <w:defaultTabStop w:val="709"/>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DF"/>
    <w:rsid w:val="002744A5"/>
    <w:rsid w:val="005875F6"/>
    <w:rsid w:val="005A6E76"/>
    <w:rsid w:val="00610CDF"/>
    <w:rsid w:val="00662551"/>
    <w:rsid w:val="006A6F19"/>
    <w:rsid w:val="00845F09"/>
    <w:rsid w:val="00933419"/>
    <w:rsid w:val="00961D70"/>
    <w:rsid w:val="009A5C32"/>
    <w:rsid w:val="00C143B1"/>
    <w:rsid w:val="00C25324"/>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7618FF-AF7C-48A0-8CEC-BC313BC2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000FF"/>
      <w:u w:val="single"/>
    </w:rPr>
  </w:style>
  <w:style w:type="character" w:styleId="GevolgdeHyperlink">
    <w:name w:val="FollowedHyperlink"/>
    <w:basedOn w:val="Standaardalinea-lettertype"/>
    <w:uiPriority w:val="99"/>
    <w:semiHidden/>
    <w:unhideWhenUsed/>
    <w:rPr>
      <w:color w:val="800080" w:themeColor="followedHyperlink"/>
      <w:u w:val="single"/>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Pr>
      <w:sz w:val="20"/>
      <w:szCs w:val="20"/>
    </w:rPr>
  </w:style>
  <w:style w:type="paragraph" w:styleId="Koptekst">
    <w:name w:val="header"/>
    <w:basedOn w:val="Standaard"/>
    <w:link w:val="KoptekstChar"/>
    <w:uiPriority w:val="99"/>
    <w:semiHidden/>
    <w:unhideWhenUs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locked/>
  </w:style>
  <w:style w:type="paragraph" w:styleId="Voettekst">
    <w:name w:val="footer"/>
    <w:basedOn w:val="Standaard"/>
    <w:link w:val="VoettekstChar"/>
    <w:uiPriority w:val="99"/>
    <w:semiHidden/>
    <w:unhideWhenUs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locked/>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locked/>
    <w:rPr>
      <w:b/>
      <w:bCs/>
      <w:sz w:val="20"/>
      <w:szCs w:val="20"/>
    </w:rPr>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hint="default"/>
      <w:sz w:val="16"/>
      <w:szCs w:val="16"/>
    </w:rPr>
  </w:style>
  <w:style w:type="paragraph" w:styleId="Revisie">
    <w:name w:val="Revision"/>
    <w:uiPriority w:val="99"/>
    <w:semiHidden/>
    <w:rPr>
      <w:sz w:val="22"/>
      <w:szCs w:val="22"/>
    </w:rPr>
  </w:style>
  <w:style w:type="paragraph" w:styleId="Lijstalinea">
    <w:name w:val="List Paragraph"/>
    <w:basedOn w:val="Standaard"/>
    <w:uiPriority w:val="34"/>
    <w:qFormat/>
    <w:pPr>
      <w:ind w:left="720"/>
      <w:contextualSpacing/>
    </w:pPr>
  </w:style>
  <w:style w:type="character" w:styleId="Verwijzingopmerking">
    <w:name w:val="annotation reference"/>
    <w:basedOn w:val="Standaardalinea-lettertype"/>
    <w:uiPriority w:val="99"/>
    <w:semiHidden/>
    <w:unhideWhenUsed/>
    <w:rPr>
      <w:sz w:val="16"/>
      <w:szCs w:val="16"/>
    </w:rPr>
  </w:style>
  <w:style w:type="table" w:styleId="Tabelraster">
    <w:name w:val="Table Grid"/>
    <w:basedOn w:val="Standaardtabel"/>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e.mons.prp@minfin.fed.be%20" TargetMode="External"/><Relationship Id="rId3" Type="http://schemas.openxmlformats.org/officeDocument/2006/relationships/settings" Target="settings.xml"/><Relationship Id="rId7" Type="http://schemas.openxmlformats.org/officeDocument/2006/relationships/hyperlink" Target="mailto:kmo.bv.bru2.prp.pme@minfin.fed.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mo.aalst.bv@minfin.fed.be" TargetMode="External"/><Relationship Id="rId4" Type="http://schemas.openxmlformats.org/officeDocument/2006/relationships/webSettings" Target="webSettings.xml"/><Relationship Id="rId9" Type="http://schemas.openxmlformats.org/officeDocument/2006/relationships/hyperlink" Target="mailto:p.eupen.prp@minfin.fed.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FE784-D4E0-4AF6-8647-C2F6ECD62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2345</Words>
  <Characters>12901</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Federal Public Service Finance</Company>
  <LinksUpToDate>false</LinksUpToDate>
  <CharactersWithSpaces>15216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VAN BERLAMONT GLENN</cp:lastModifiedBy>
  <cp:revision>8</cp:revision>
  <cp:lastPrinted>2016-02-25T15:00:00Z</cp:lastPrinted>
  <dcterms:created xsi:type="dcterms:W3CDTF">2017-12-14T12:51:00Z</dcterms:created>
  <dcterms:modified xsi:type="dcterms:W3CDTF">2017-12-18T09:34:00Z</dcterms:modified>
</cp:coreProperties>
</file>